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Arial"/>
          <w:color w:val="000000"/>
          <w:kern w:val="36"/>
          <w:sz w:val="30"/>
          <w:szCs w:val="30"/>
        </w:rPr>
      </w:pPr>
      <w:bookmarkStart w:id="0" w:name="_Toc475025654"/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</w:rPr>
        <w:t>附件2</w:t>
      </w:r>
    </w:p>
    <w:p>
      <w:pPr>
        <w:pStyle w:val="2"/>
        <w:rPr>
          <w:rFonts w:hint="eastAsia"/>
        </w:rPr>
      </w:pPr>
      <w:bookmarkStart w:id="11" w:name="_GoBack"/>
      <w:r>
        <w:rPr>
          <w:rFonts w:hint="eastAsia"/>
        </w:rPr>
        <w:t>物业服务标准体系</w:t>
      </w:r>
      <w:bookmarkEnd w:id="0"/>
      <w:r>
        <w:rPr>
          <w:rFonts w:hint="eastAsia"/>
        </w:rPr>
        <w:t>标准明细表</w:t>
      </w:r>
    </w:p>
    <w:bookmarkEnd w:id="11"/>
    <w:p>
      <w:pPr>
        <w:pStyle w:val="3"/>
      </w:pPr>
      <w:bookmarkStart w:id="1" w:name="_Toc475025656"/>
      <w:r>
        <w:rPr>
          <w:rStyle w:val="9"/>
          <w:rFonts w:hint="eastAsia"/>
          <w:b/>
        </w:rPr>
        <w:t>一、物业管理行业标准体系结构图</w:t>
      </w:r>
      <w:bookmarkEnd w:id="1"/>
    </w:p>
    <w:p>
      <w:pPr>
        <w:pStyle w:val="3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start="41"/>
          <w:cols w:space="720" w:num="1"/>
          <w:titlePg/>
          <w:docGrid w:type="lines" w:linePitch="326" w:charSpace="0"/>
        </w:sectPr>
      </w:pPr>
      <w:bookmarkStart w:id="2" w:name="_Toc475025655"/>
      <w:bookmarkStart w:id="3" w:name="_Toc475025569"/>
      <w:bookmarkStart w:id="4" w:name="_Toc475024765"/>
      <w: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62865</wp:posOffset>
                </wp:positionV>
                <wp:extent cx="7285355" cy="4829810"/>
                <wp:effectExtent l="0" t="0" r="10795" b="8890"/>
                <wp:wrapNone/>
                <wp:docPr id="79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矩形 2"/>
                        <wps:cNvSpPr/>
                        <wps:spPr>
                          <a:xfrm>
                            <a:off x="3241689" y="6665"/>
                            <a:ext cx="2037953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物业管理行业标准体系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" name="矩形 3"/>
                        <wps:cNvSpPr/>
                        <wps:spPr>
                          <a:xfrm>
                            <a:off x="1236980" y="662305"/>
                            <a:ext cx="1325245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rFonts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kern w:val="2"/>
                                  <w:sz w:val="21"/>
                                  <w:szCs w:val="21"/>
                                </w:rPr>
                                <w:t>JC100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rFonts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kern w:val="2"/>
                                  <w:sz w:val="21"/>
                                  <w:szCs w:val="21"/>
                                </w:rPr>
                                <w:t>通用基础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cs="Times New Roman"/>
                                  <w:kern w:val="2"/>
                                  <w:sz w:val="21"/>
                                  <w:szCs w:val="21"/>
                                </w:rPr>
                                <w:t>标准体系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" name="矩形 6"/>
                        <wps:cNvSpPr/>
                        <wps:spPr>
                          <a:xfrm>
                            <a:off x="4402455" y="665480"/>
                            <a:ext cx="1324610" cy="687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Times New Roman" w:cs="Times New Roman"/>
                                  <w:sz w:val="21"/>
                                  <w:szCs w:val="21"/>
                                </w:rPr>
                                <w:t>JS300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Times New Roman" w:cs="Times New Roman"/>
                                  <w:sz w:val="21"/>
                                  <w:szCs w:val="21"/>
                                </w:rPr>
                                <w:t>信息、技术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标准</w:t>
                              </w:r>
                              <w:r>
                                <w:rPr>
                                  <w:rFonts w:hint="eastAsia" w:hAnsi="Times New Roman" w:cs="Times New Roman"/>
                                  <w:sz w:val="21"/>
                                  <w:szCs w:val="21"/>
                                </w:rPr>
                                <w:t>体系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" name="矩形 6"/>
                        <wps:cNvSpPr/>
                        <wps:spPr>
                          <a:xfrm>
                            <a:off x="2818130" y="664210"/>
                            <a:ext cx="132461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Times New Roman" w:cs="Times New Roman"/>
                                  <w:sz w:val="21"/>
                                  <w:szCs w:val="21"/>
                                </w:rPr>
                                <w:t>FW200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Times New Roman" w:cs="Times New Roman"/>
                                  <w:sz w:val="21"/>
                                  <w:szCs w:val="21"/>
                                </w:rPr>
                                <w:t>服务提供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Times New Roman" w:cs="Times New Roman"/>
                                  <w:sz w:val="21"/>
                                  <w:szCs w:val="21"/>
                                </w:rPr>
                                <w:t>标准体系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" name="矩形 8"/>
                        <wps:cNvSpPr/>
                        <wps:spPr>
                          <a:xfrm>
                            <a:off x="5955030" y="664845"/>
                            <a:ext cx="1323975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Times New Roman" w:cs="Times New Roman"/>
                                  <w:sz w:val="21"/>
                                  <w:szCs w:val="21"/>
                                </w:rPr>
                                <w:t>PJ400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服务</w:t>
                              </w:r>
                              <w:r>
                                <w:rPr>
                                  <w:rFonts w:hint="eastAsia" w:hAnsi="Times New Roman" w:cs="Times New Roman"/>
                                  <w:sz w:val="21"/>
                                  <w:szCs w:val="21"/>
                                </w:rPr>
                                <w:t>评价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标准</w:t>
                              </w:r>
                              <w:r>
                                <w:rPr>
                                  <w:rFonts w:hint="eastAsia" w:hAnsi="Times New Roman" w:cs="Times New Roman"/>
                                  <w:sz w:val="21"/>
                                  <w:szCs w:val="21"/>
                                </w:rPr>
                                <w:t>体系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7" name="矩形 9"/>
                        <wps:cNvSpPr/>
                        <wps:spPr>
                          <a:xfrm>
                            <a:off x="1225550" y="1613535"/>
                            <a:ext cx="257810" cy="142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  <w:t>标准化导则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8" name="肘形连接符 12"/>
                        <wps:cNvCnPr/>
                        <wps:spPr>
                          <a:xfrm rot="5400000">
                            <a:off x="2933376" y="-665162"/>
                            <a:ext cx="294005" cy="2360930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肘形连接符 15"/>
                        <wps:cNvCnPr/>
                        <wps:spPr>
                          <a:xfrm rot="5400000" flipH="1">
                            <a:off x="4514215" y="114935"/>
                            <a:ext cx="297180" cy="8039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肘形连接符 17"/>
                        <wps:cNvCnPr/>
                        <wps:spPr>
                          <a:xfrm rot="-5400000">
                            <a:off x="3722681" y="126041"/>
                            <a:ext cx="295910" cy="7804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肘形连接符 18"/>
                        <wps:cNvCnPr/>
                        <wps:spPr>
                          <a:xfrm rot="5400000" flipH="1">
                            <a:off x="5290814" y="-661676"/>
                            <a:ext cx="296545" cy="235648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矩形 19"/>
                        <wps:cNvSpPr/>
                        <wps:spPr>
                          <a:xfrm>
                            <a:off x="1557655" y="1614170"/>
                            <a:ext cx="257810" cy="1425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  <w:t>术语与缩略语标准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3" name="矩形 22"/>
                        <wps:cNvSpPr/>
                        <wps:spPr>
                          <a:xfrm>
                            <a:off x="1887855" y="1616710"/>
                            <a:ext cx="257810" cy="1425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240" w:lineRule="exact"/>
                                <w:jc w:val="both"/>
                              </w:pPr>
                              <w:r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  <w:t>分类与代码标准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4" name="矩形 23"/>
                        <wps:cNvSpPr/>
                        <wps:spPr>
                          <a:xfrm>
                            <a:off x="2221230" y="1623695"/>
                            <a:ext cx="257175" cy="142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240" w:lineRule="exact"/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  <w:t>图形与标识标准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5" name="矩形 24"/>
                        <wps:cNvSpPr/>
                        <wps:spPr>
                          <a:xfrm>
                            <a:off x="4918075" y="1628775"/>
                            <a:ext cx="257810" cy="143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  <w:t>信息技术标准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6" name="矩形 29"/>
                        <wps:cNvSpPr/>
                        <wps:spPr>
                          <a:xfrm>
                            <a:off x="320675" y="3387090"/>
                            <a:ext cx="256540" cy="141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环境服务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7" name="矩形 30"/>
                        <wps:cNvSpPr/>
                        <wps:spPr>
                          <a:xfrm>
                            <a:off x="650875" y="3386455"/>
                            <a:ext cx="256540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公共秩序服务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8" name="矩形 33"/>
                        <wps:cNvSpPr/>
                        <wps:spPr>
                          <a:xfrm>
                            <a:off x="988695" y="3387090"/>
                            <a:ext cx="290195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房屋本体与设施设备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9" name="矩形 57"/>
                        <wps:cNvSpPr/>
                        <wps:spPr>
                          <a:xfrm>
                            <a:off x="4565650" y="1632585"/>
                            <a:ext cx="2571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  <w:t>绿色物业</w:t>
                              </w:r>
                              <w:r>
                                <w:rPr>
                                  <w:rFonts w:hAnsi="Times New Roman" w:cs="Times New Roman"/>
                                  <w:sz w:val="18"/>
                                  <w:szCs w:val="18"/>
                                </w:rPr>
                                <w:t>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0" name="肘形连接符 58"/>
                        <wps:cNvCnPr/>
                        <wps:spPr>
                          <a:xfrm rot="-5400000">
                            <a:off x="1661160" y="1375410"/>
                            <a:ext cx="264160" cy="2133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肘形连接符 59"/>
                        <wps:cNvCnPr/>
                        <wps:spPr>
                          <a:xfrm rot="-5400000">
                            <a:off x="1495419" y="1209034"/>
                            <a:ext cx="263525" cy="545465"/>
                          </a:xfrm>
                          <a:prstGeom prst="bentConnector3">
                            <a:avLst>
                              <a:gd name="adj1" fmla="val 5012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肘形连接符 62"/>
                        <wps:cNvCnPr/>
                        <wps:spPr>
                          <a:xfrm rot="5400000" flipH="1">
                            <a:off x="1824990" y="1424940"/>
                            <a:ext cx="266700" cy="1168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肘形连接符 63"/>
                        <wps:cNvCnPr/>
                        <wps:spPr>
                          <a:xfrm rot="5400000" flipH="1">
                            <a:off x="1976114" y="1255389"/>
                            <a:ext cx="273685" cy="450215"/>
                          </a:xfrm>
                          <a:prstGeom prst="bentConnector3">
                            <a:avLst>
                              <a:gd name="adj1" fmla="val 51736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肘形连接符 64"/>
                        <wps:cNvCnPr/>
                        <wps:spPr>
                          <a:xfrm rot="-5400000">
                            <a:off x="4739634" y="1307459"/>
                            <a:ext cx="280035" cy="370205"/>
                          </a:xfrm>
                          <a:prstGeom prst="bentConnector3">
                            <a:avLst>
                              <a:gd name="adj1" fmla="val 49889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肘形连接符 65"/>
                        <wps:cNvCnPr/>
                        <wps:spPr>
                          <a:xfrm rot="-5400000">
                            <a:off x="4917751" y="1481766"/>
                            <a:ext cx="276225" cy="17780"/>
                          </a:xfrm>
                          <a:prstGeom prst="bentConnector3">
                            <a:avLst>
                              <a:gd name="adj1" fmla="val 4988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矩形 79"/>
                        <wps:cNvSpPr/>
                        <wps:spPr>
                          <a:xfrm>
                            <a:off x="3016885" y="1583055"/>
                            <a:ext cx="255270" cy="1456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基础服务标准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7" name="矩形 80"/>
                        <wps:cNvSpPr/>
                        <wps:spPr>
                          <a:xfrm>
                            <a:off x="3348990" y="1576705"/>
                            <a:ext cx="255270" cy="1465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  <w:t>通用专项服务标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8" name="矩形 81"/>
                        <wps:cNvSpPr/>
                        <wps:spPr>
                          <a:xfrm>
                            <a:off x="3699510" y="1589405"/>
                            <a:ext cx="254635" cy="145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业态服务标准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9" name="矩形 82"/>
                        <wps:cNvSpPr/>
                        <wps:spPr>
                          <a:xfrm>
                            <a:off x="6318250" y="1570355"/>
                            <a:ext cx="255270" cy="150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客户满意度评价标准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0" name="矩形 84"/>
                        <wps:cNvSpPr/>
                        <wps:spPr>
                          <a:xfrm>
                            <a:off x="6661785" y="1574800"/>
                            <a:ext cx="254635" cy="151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物业项目评价标准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" name="肘形连接符 87"/>
                        <wps:cNvCnPr/>
                        <wps:spPr>
                          <a:xfrm rot="-5400000">
                            <a:off x="3192456" y="1295076"/>
                            <a:ext cx="240030" cy="3359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肘形连接符 88"/>
                        <wps:cNvCnPr/>
                        <wps:spPr>
                          <a:xfrm rot="-5400000">
                            <a:off x="3361690" y="1457960"/>
                            <a:ext cx="233680" cy="38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肘形连接符 93"/>
                        <wps:cNvCnPr/>
                        <wps:spPr>
                          <a:xfrm rot="5400000" flipH="1">
                            <a:off x="3530600" y="1292860"/>
                            <a:ext cx="246380" cy="3467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肘形连接符 94"/>
                        <wps:cNvCnPr/>
                        <wps:spPr>
                          <a:xfrm rot="-5400000">
                            <a:off x="6418256" y="1371276"/>
                            <a:ext cx="226695" cy="171450"/>
                          </a:xfrm>
                          <a:prstGeom prst="bentConnector3">
                            <a:avLst>
                              <a:gd name="adj1" fmla="val 50139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肘形连接符 96"/>
                        <wps:cNvCnPr/>
                        <wps:spPr>
                          <a:xfrm rot="5400000" flipH="1">
                            <a:off x="6587801" y="1373181"/>
                            <a:ext cx="231140" cy="17208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矩形 102"/>
                        <wps:cNvSpPr/>
                        <wps:spPr>
                          <a:xfrm>
                            <a:off x="1369060" y="3388360"/>
                            <a:ext cx="255270" cy="1426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合同管理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7" name="矩形 103"/>
                        <wps:cNvSpPr/>
                        <wps:spPr>
                          <a:xfrm>
                            <a:off x="1706245" y="3394710"/>
                            <a:ext cx="255270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安全与应急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8" name="矩形 104"/>
                        <wps:cNvSpPr/>
                        <wps:spPr>
                          <a:xfrm>
                            <a:off x="2016760" y="3394710"/>
                            <a:ext cx="255270" cy="14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服务外包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9" name="矩形 105"/>
                        <wps:cNvSpPr/>
                        <wps:spPr>
                          <a:xfrm>
                            <a:off x="2306955" y="3393440"/>
                            <a:ext cx="255270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前期物业管理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0" name="矩形 107"/>
                        <wps:cNvSpPr/>
                        <wps:spPr>
                          <a:xfrm>
                            <a:off x="5201285" y="3359150"/>
                            <a:ext cx="255270" cy="1426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医院物业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1" name="矩形 108"/>
                        <wps:cNvSpPr/>
                        <wps:spPr>
                          <a:xfrm>
                            <a:off x="5489575" y="3359150"/>
                            <a:ext cx="255270" cy="142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产业园区物业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2" name="矩形 109"/>
                        <wps:cNvSpPr/>
                        <wps:spPr>
                          <a:xfrm>
                            <a:off x="5793740" y="3359150"/>
                            <a:ext cx="255270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养老物业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3" name="矩形 110"/>
                        <wps:cNvSpPr/>
                        <wps:spPr>
                          <a:xfrm>
                            <a:off x="6125210" y="3357245"/>
                            <a:ext cx="255270" cy="142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商业综合体物业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4" name="矩形 115"/>
                        <wps:cNvSpPr/>
                        <wps:spPr>
                          <a:xfrm>
                            <a:off x="3213100" y="3364865"/>
                            <a:ext cx="255270" cy="142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会务服务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5" name="矩形 116"/>
                        <wps:cNvSpPr/>
                        <wps:spPr>
                          <a:xfrm>
                            <a:off x="4302125" y="3358515"/>
                            <a:ext cx="255270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住宅物业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6" name="矩形 117"/>
                        <wps:cNvSpPr/>
                        <wps:spPr>
                          <a:xfrm>
                            <a:off x="4606290" y="3358515"/>
                            <a:ext cx="255270" cy="14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高校物业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7" name="矩形 118"/>
                        <wps:cNvSpPr/>
                        <wps:spPr>
                          <a:xfrm>
                            <a:off x="4904105" y="3359785"/>
                            <a:ext cx="255270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写字楼物业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8" name="矩形 119"/>
                        <wps:cNvSpPr/>
                        <wps:spPr>
                          <a:xfrm>
                            <a:off x="3496945" y="3364230"/>
                            <a:ext cx="255270" cy="142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餐饮服务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9" name="矩形 86"/>
                        <wps:cNvSpPr/>
                        <wps:spPr>
                          <a:xfrm>
                            <a:off x="5253990" y="1632585"/>
                            <a:ext cx="257810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  <w:t>智能设备</w:t>
                              </w:r>
                              <w:r>
                                <w:rPr>
                                  <w:rFonts w:hAnsi="Times New Roman" w:cs="Times New Roman"/>
                                  <w:sz w:val="18"/>
                                  <w:szCs w:val="18"/>
                                </w:rPr>
                                <w:t>标准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0" name="肘形连接符 89"/>
                        <wps:cNvCnPr/>
                        <wps:spPr>
                          <a:xfrm rot="5400000" flipH="1">
                            <a:off x="5083804" y="1333494"/>
                            <a:ext cx="280035" cy="318135"/>
                          </a:xfrm>
                          <a:prstGeom prst="bentConnector3">
                            <a:avLst>
                              <a:gd name="adj1" fmla="val 49889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肘形连接符 11"/>
                        <wps:cNvCnPr/>
                        <wps:spPr>
                          <a:xfrm rot="-5400000">
                            <a:off x="1464621" y="1706556"/>
                            <a:ext cx="346710" cy="30130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矩形 69"/>
                        <wps:cNvSpPr/>
                        <wps:spPr>
                          <a:xfrm>
                            <a:off x="2635250" y="3393440"/>
                            <a:ext cx="254635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移交与退出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3" name="矩形 70"/>
                        <wps:cNvSpPr/>
                        <wps:spPr>
                          <a:xfrm>
                            <a:off x="3827145" y="3360420"/>
                            <a:ext cx="254635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4" name="矩形 74"/>
                        <wps:cNvSpPr/>
                        <wps:spPr>
                          <a:xfrm>
                            <a:off x="2508250" y="1637030"/>
                            <a:ext cx="256540" cy="1389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5" name="矩形 78"/>
                        <wps:cNvSpPr/>
                        <wps:spPr>
                          <a:xfrm>
                            <a:off x="6977380" y="1570355"/>
                            <a:ext cx="254000" cy="152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Lines="0" w:beforeAutospacing="0" w:after="0" w:afterLines="0" w:afterAutospacing="0" w:line="220" w:lineRule="exact"/>
                              </w:pPr>
                              <w:r>
                                <w:rPr>
                                  <w:rFonts w:hint="eastAsia" w:hAnsi="Times New Roman" w:cs="Times New Roman"/>
                                  <w:sz w:val="18"/>
                                  <w:szCs w:val="18"/>
                                </w:rPr>
                                <w:t>物业服务企业诚信标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6" name="矩形 83"/>
                        <wps:cNvSpPr/>
                        <wps:spPr>
                          <a:xfrm>
                            <a:off x="6445885" y="3357245"/>
                            <a:ext cx="253365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7" name="矩形 90"/>
                        <wps:cNvSpPr/>
                        <wps:spPr>
                          <a:xfrm>
                            <a:off x="5574030" y="1623060"/>
                            <a:ext cx="253365" cy="142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8" name="矩形 91"/>
                        <wps:cNvSpPr/>
                        <wps:spPr>
                          <a:xfrm>
                            <a:off x="2899410" y="3368040"/>
                            <a:ext cx="254635" cy="142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9" name="矩形 95"/>
                        <wps:cNvSpPr/>
                        <wps:spPr>
                          <a:xfrm>
                            <a:off x="3987165" y="1609725"/>
                            <a:ext cx="256540" cy="141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0" name="肘形连接符 139"/>
                        <wps:cNvCnPr/>
                        <wps:spPr>
                          <a:xfrm rot="5400000" flipH="1">
                            <a:off x="4884096" y="1988496"/>
                            <a:ext cx="311785" cy="2425700"/>
                          </a:xfrm>
                          <a:prstGeom prst="bentConnector3">
                            <a:avLst>
                              <a:gd name="adj1" fmla="val 5010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" name="矩形 85"/>
                        <wps:cNvSpPr/>
                        <wps:spPr>
                          <a:xfrm>
                            <a:off x="6350" y="3386455"/>
                            <a:ext cx="249555" cy="141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客户服务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2" name="自选图形 64"/>
                        <wps:cNvCnPr/>
                        <wps:spPr>
                          <a:xfrm rot="5400000">
                            <a:off x="3247390" y="3135630"/>
                            <a:ext cx="322580" cy="13589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自选图形 65"/>
                        <wps:cNvCnPr/>
                        <wps:spPr>
                          <a:xfrm rot="-5400000" flipH="1">
                            <a:off x="3389624" y="3129274"/>
                            <a:ext cx="321945" cy="147955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肘形连接符 11"/>
                        <wps:cNvCnPr/>
                        <wps:spPr>
                          <a:xfrm rot="-5400000">
                            <a:off x="1623054" y="1865624"/>
                            <a:ext cx="347345" cy="2695575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" name="肘形连接符 11"/>
                        <wps:cNvCnPr/>
                        <wps:spPr>
                          <a:xfrm rot="-5400000">
                            <a:off x="1788471" y="2030406"/>
                            <a:ext cx="346710" cy="23653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肘形连接符 11"/>
                        <wps:cNvCnPr/>
                        <wps:spPr>
                          <a:xfrm rot="-5400000">
                            <a:off x="1965636" y="2208206"/>
                            <a:ext cx="347345" cy="2010410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肘形连接符 11"/>
                        <wps:cNvCnPr/>
                        <wps:spPr>
                          <a:xfrm rot="-5400000">
                            <a:off x="2146294" y="2390134"/>
                            <a:ext cx="348615" cy="1647825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肘形连接符 11"/>
                        <wps:cNvCnPr/>
                        <wps:spPr>
                          <a:xfrm rot="-5400000">
                            <a:off x="2311711" y="2561901"/>
                            <a:ext cx="354965" cy="1310640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9" name="肘形连接符 11"/>
                        <wps:cNvCnPr/>
                        <wps:spPr>
                          <a:xfrm rot="-5400000">
                            <a:off x="2466969" y="2717159"/>
                            <a:ext cx="354965" cy="1000125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0" name="肘形连接符 11"/>
                        <wps:cNvCnPr/>
                        <wps:spPr>
                          <a:xfrm rot="-5400000">
                            <a:off x="2612701" y="2861621"/>
                            <a:ext cx="353695" cy="709930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肘形连接符 11"/>
                        <wps:cNvCnPr/>
                        <wps:spPr>
                          <a:xfrm rot="-5400000">
                            <a:off x="2776849" y="3025769"/>
                            <a:ext cx="353695" cy="381635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肘形连接符 139"/>
                        <wps:cNvCnPr/>
                        <wps:spPr>
                          <a:xfrm rot="5400000" flipH="1">
                            <a:off x="3971919" y="2900674"/>
                            <a:ext cx="313055" cy="602615"/>
                          </a:xfrm>
                          <a:prstGeom prst="bentConnector3">
                            <a:avLst>
                              <a:gd name="adj1" fmla="val 5010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3" name="肘形连接符 139"/>
                        <wps:cNvCnPr/>
                        <wps:spPr>
                          <a:xfrm rot="5400000" flipH="1">
                            <a:off x="4124001" y="2748591"/>
                            <a:ext cx="313055" cy="906780"/>
                          </a:xfrm>
                          <a:prstGeom prst="bentConnector3">
                            <a:avLst>
                              <a:gd name="adj1" fmla="val 5010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4" name="肘形连接符 139"/>
                        <wps:cNvCnPr/>
                        <wps:spPr>
                          <a:xfrm rot="5400000" flipH="1">
                            <a:off x="4272274" y="2600319"/>
                            <a:ext cx="314325" cy="1204595"/>
                          </a:xfrm>
                          <a:prstGeom prst="bentConnector3">
                            <a:avLst>
                              <a:gd name="adj1" fmla="val 5010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肘形连接符 139"/>
                        <wps:cNvCnPr/>
                        <wps:spPr>
                          <a:xfrm rot="5400000" flipH="1">
                            <a:off x="4421181" y="2451411"/>
                            <a:ext cx="313690" cy="15017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6" name="肘形连接符 139"/>
                        <wps:cNvCnPr/>
                        <wps:spPr>
                          <a:xfrm rot="5400000" flipH="1">
                            <a:off x="4565326" y="2307266"/>
                            <a:ext cx="313690" cy="17900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7" name="肘形连接符 139"/>
                        <wps:cNvCnPr/>
                        <wps:spPr>
                          <a:xfrm rot="5400000" flipH="1">
                            <a:off x="4717415" y="2155190"/>
                            <a:ext cx="313690" cy="2094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" name="肘形连接符 96"/>
                        <wps:cNvCnPr/>
                        <wps:spPr>
                          <a:xfrm rot="5400000" flipH="1">
                            <a:off x="6747504" y="1213479"/>
                            <a:ext cx="226695" cy="487045"/>
                          </a:xfrm>
                          <a:prstGeom prst="bentConnector3">
                            <a:avLst>
                              <a:gd name="adj1" fmla="val 50139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" o:spid="_x0000_s1026" o:spt="203" style="position:absolute;left:0pt;margin-left:13pt;margin-top:4.95pt;height:380.3pt;width:573.65pt;z-index:251659264;mso-width-relative:page;mso-height-relative:page;" coordsize="7285355,4829810" editas="canvas" o:gfxdata="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">
                <o:lock v:ext="edit" aspectratio="f"/>
                <v:rect id="画布 1" o:spid="_x0000_s1026" o:spt="1" style="position:absolute;left:0;top:0;height:4829810;width:7285355;" filled="f" stroked="f" coordsize="21600,21600" o:gfxdata="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">
                  <v:path/>
                  <v:fill on="f" focussize="0,0"/>
                  <v:stroke on="f"/>
                  <v:imagedata o:title=""/>
                  <o:lock v:ext="edit" aspectratio="t"/>
                </v:rect>
                <v:rect id="矩形 2" o:spid="_x0000_s1026" o:spt="1" style="position:absolute;left:3241689;top:6665;height:361950;width:2037953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YocAA&#10;AADaAAAADwAAAGRycy9kb3ducmV2LnhtbESPQYvCMBSE74L/ITzBm031IFKNsoiCh720etDbo3m2&#10;ZZuX0kTb7q83guBxmJlvmM2uN7V4UusqywrmUQyCOLe64kLB5XycrUA4j6yxtkwKBnKw245HG0y0&#10;7TilZ+YLESDsElRQet8kUrq8JIMusg1x8O62NeiDbAupW+wC3NRyEcdLabDisFBiQ/uS8r/sYRRg&#10;1t+GYbh2nUzruDr8p032myo1nfQ/axCeev8Nf9onrWAB7yvh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4ZYocAAAADaAAAADwAAAAAAAAAAAAAAAACYAgAAZHJzL2Rvd25y&#10;ZXYueG1sUEsFBgAAAAAEAAQA9QAAAI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物业管理行业标准体系</w:t>
                        </w:r>
                      </w:p>
                    </w:txbxContent>
                  </v:textbox>
                </v:rect>
                <v:rect id="矩形 3" o:spid="_x0000_s1026" o:spt="1" style="position:absolute;left:1236980;top:662305;height:687705;width:1325245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9OsIA&#10;AADaAAAADwAAAGRycy9kb3ducmV2LnhtbESPQYvCMBSE74L/ITxhb5q6wi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v06wgAAANo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rFonts w:cs="Times New Roman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cs="Times New Roman"/>
                            <w:kern w:val="2"/>
                            <w:sz w:val="21"/>
                            <w:szCs w:val="21"/>
                          </w:rPr>
                          <w:t>JC100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rFonts w:cs="Times New Roman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cs="Times New Roman"/>
                            <w:kern w:val="2"/>
                            <w:sz w:val="21"/>
                            <w:szCs w:val="21"/>
                          </w:rPr>
                          <w:t>通用基础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cs="Times New Roman"/>
                            <w:kern w:val="2"/>
                            <w:sz w:val="21"/>
                            <w:szCs w:val="21"/>
                          </w:rPr>
                          <w:t>标准体系</w:t>
                        </w:r>
                      </w:p>
                    </w:txbxContent>
                  </v:textbox>
                </v:rect>
                <v:rect id="矩形 6" o:spid="_x0000_s1026" o:spt="1" style="position:absolute;left:4402455;top:665480;height:687070;width:132461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lTsIA&#10;AADaAAAADwAAAGRycy9kb3ducmV2LnhtbESPQYvCMBSE74L/ITxhb5q6yC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2VOwgAAANo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Times New Roman" w:cs="Times New Roman"/>
                            <w:sz w:val="21"/>
                            <w:szCs w:val="21"/>
                          </w:rPr>
                          <w:t>JS300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Times New Roman" w:cs="Times New Roman"/>
                            <w:sz w:val="21"/>
                            <w:szCs w:val="21"/>
                          </w:rPr>
                          <w:t>信息、技术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  <w:t>标准</w:t>
                        </w:r>
                        <w:r>
                          <w:rPr>
                            <w:rFonts w:hint="eastAsia" w:hAnsi="Times New Roman" w:cs="Times New Roman"/>
                            <w:sz w:val="21"/>
                            <w:szCs w:val="21"/>
                          </w:rPr>
                          <w:t>体系</w:t>
                        </w:r>
                      </w:p>
                    </w:txbxContent>
                  </v:textbox>
                </v:rect>
                <v:rect id="矩形 6" o:spid="_x0000_s1026" o:spt="1" style="position:absolute;left:2818130;top:664210;height:678815;width:132461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eosAA&#10;AADaAAAADwAAAGRycy9kb3ducmV2LnhtbESPQYvCMBSE74L/IbwFbzZdDyLVKIsoePDS6kFvj+bZ&#10;lm1eShNt6683guBxmJlvmNWmN7V4UOsqywp+oxgEcW51xYWC82k/XYBwHlljbZkUDORgsx6PVpho&#10;23FKj8wXIkDYJaig9L5JpHR5SQZdZBvi4N1sa9AH2RZSt9gFuKnlLI7n0mDFYaHEhrYl5f/Z3SjA&#10;rL8Ow3DpOpnWcbV7pk12TJWa/PR/SxCeev8Nf9oHrWAO7yvh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1eosAAAADaAAAADwAAAAAAAAAAAAAAAACYAgAAZHJzL2Rvd25y&#10;ZXYueG1sUEsFBgAAAAAEAAQA9QAAAI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Times New Roman" w:cs="Times New Roman"/>
                            <w:sz w:val="21"/>
                            <w:szCs w:val="21"/>
                          </w:rPr>
                          <w:t>FW200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Times New Roman" w:cs="Times New Roman"/>
                            <w:sz w:val="21"/>
                            <w:szCs w:val="21"/>
                          </w:rPr>
                          <w:t>服务提供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Times New Roman" w:cs="Times New Roman"/>
                            <w:sz w:val="21"/>
                            <w:szCs w:val="21"/>
                          </w:rPr>
                          <w:t>标准体系</w:t>
                        </w:r>
                      </w:p>
                    </w:txbxContent>
                  </v:textbox>
                </v:rect>
                <v:rect id="矩形 8" o:spid="_x0000_s1026" o:spt="1" style="position:absolute;left:5955030;top:664845;height:678815;width:1323975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5vS7sA&#10;AADaAAAADwAAAGRycy9kb3ducmV2LnhtbERPvQrCMBDeBd8hnOCmqQ4i1SgiCg4urQ66Hc3ZFptL&#10;aaJtfXozCI4f3/9625lKvKlxpWUFs2kEgjizuuRcwfVynCxBOI+ssbJMCnpysN0MB2uMtW05oXfq&#10;cxFC2MWooPC+jqV0WUEG3dTWxIF72MagD7DJpW6wDeGmkvMoWkiDJYeGAmvaF5Q905dRgGl37/v+&#10;1rYyqaLy8Enq9JwoNR51uxUIT53/i3/uk1YQtoYr4QbIz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pub0u7AAAA2gAAAA8AAAAAAAAAAAAAAAAAmAIAAGRycy9kb3ducmV2Lnht&#10;bFBLBQYAAAAABAAEAPUAAACA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Times New Roman" w:cs="Times New Roman"/>
                            <w:sz w:val="21"/>
                            <w:szCs w:val="21"/>
                          </w:rPr>
                          <w:t>PJ400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  <w:t>服务</w:t>
                        </w:r>
                        <w:r>
                          <w:rPr>
                            <w:rFonts w:hint="eastAsia" w:hAnsi="Times New Roman" w:cs="Times New Roman"/>
                            <w:sz w:val="21"/>
                            <w:szCs w:val="21"/>
                          </w:rPr>
                          <w:t>评价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  <w:t>标准</w:t>
                        </w:r>
                        <w:r>
                          <w:rPr>
                            <w:rFonts w:hint="eastAsia" w:hAnsi="Times New Roman" w:cs="Times New Roman"/>
                            <w:sz w:val="21"/>
                            <w:szCs w:val="21"/>
                          </w:rPr>
                          <w:t>体系</w:t>
                        </w:r>
                      </w:p>
                    </w:txbxContent>
                  </v:textbox>
                </v:rect>
                <v:rect id="矩形 9" o:spid="_x0000_s1026" o:spt="1" style="position:absolute;left:1225550;top:1613535;height:1426210;width:25781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K0MIA&#10;AADaAAAADwAAAGRycy9kb3ducmV2LnhtbESPQYvCMBSE74L/ITxhb5q6B1mraRFR2IOXdvegt0fz&#10;bIvNS2mibffXG2HB4zAz3zDbdDCNeFDnassKlosIBHFhdc2lgt+f4/wLhPPIGhvLpGAkB2kynWwx&#10;1rbnjB65L0WAsItRQeV9G0vpiooMuoVtiYN3tZ1BH2RXSt1hH+CmkZ9RtJIGaw4LFba0r6i45Xej&#10;APPhMo7jue9l1kT14S9r81Om1Mds2G1AeBr8O/zf/tYK1vC6Em6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srQwgAAANo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  <w:t>标准化导则</w:t>
                        </w:r>
                      </w:p>
                    </w:txbxContent>
                  </v:textbox>
                </v:rect>
                <v:shape id="肘形连接符 12" o:spid="_x0000_s1026" o:spt="34" type="#_x0000_t34" style="position:absolute;left:2933376;top:-665162;height:2360930;width:294005;rotation: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+tscQAAADbAAAADwAAAGRycy9kb3ducmV2LnhtbESPT4vCMBDF74LfIYywN00tKKUaRQTF&#10;Xb345+JtbGabss2kNFmt394IC3ub4b3fmzfzZWdrcafWV44VjEcJCOLC6YpLBZfzZpiB8AFZY+2Y&#10;FDzJw3LR780x1+7BR7qfQiliCPscFZgQmlxKXxiy6EeuIY7at2sthri2pdQtPmK4rWWaJFNpseJ4&#10;wWBDa0PFz+nXxhqfx3S/xey5zSZXs5p+3Q7l5KbUx6BbzUAE6sK/+Y/e6cil8P4lDi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D62xxAAAANsAAAAPAAAAAAAAAAAA&#10;AAAAAKECAABkcnMvZG93bnJldi54bWxQSwUGAAAAAAQABAD5AAAAkgMAAAAA&#10;" adj="10777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5" o:spid="_x0000_s1026" o:spt="34" type="#_x0000_t34" style="position:absolute;left:4514215;top:114934;flip:x;height:803911;width:29718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DUWMIAAADbAAAADwAAAGRycy9kb3ducmV2LnhtbERPTWvCQBC9F/wPyxS8FN1EtJSYjUip&#10;UI9RoT0O2TEJzc7G7MYk/fXdQqG3ebzPSXejacSdOldbVhAvIxDEhdU1lwou58PiBYTzyBoby6Rg&#10;Ige7bPaQYqLtwDndT74UIYRdggoq79tESldUZNAtbUscuKvtDPoAu1LqDocQbhq5iqJnabDm0FBh&#10;S68VFV+n3ih42uxv0ef6euS3fPqOP4berxwpNX8c91sQnkb/L/5zv+swfwO/v4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ZDUWMIAAADbAAAADwAAAAAAAAAAAAAA&#10;AAChAgAAZHJzL2Rvd25yZXYueG1sUEsFBgAAAAAEAAQA+QAAAJADAAAAAA=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7" o:spid="_x0000_s1026" o:spt="34" type="#_x0000_t34" style="position:absolute;left:3722681;top:126041;height:780415;width:29591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Db2sIAAADbAAAADwAAAGRycy9kb3ducmV2LnhtbERPTWvCQBC9C/0PyxS8mY2CaYhugi22&#10;9NJD0+p5yI5JNDsbstsY/323UPA2j/c522IynRhpcK1lBcsoBkFcWd1yreD763WRgnAeWWNnmRTc&#10;yEGRP8y2mGl75U8aS1+LEMIuQwWN930mpasaMugi2xMH7mQHgz7AoZZ6wGsIN51cxXEiDbYcGhrs&#10;6aWh6lL+GAVjeW4PS3N6/rglKY/pfv12THql5o/TbgPC0+Tv4n/3uw7zn+Dvl3C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Db2sIAAADbAAAADwAAAAAAAAAAAAAA&#10;AAChAgAAZHJzL2Rvd25yZXYueG1sUEsFBgAAAAAEAAQA+QAAAJADAAAAAA=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8" o:spid="_x0000_s1026" o:spt="34" type="#_x0000_t34" style="position:absolute;left:5290814;top:-661676;flip:x;height:2356485;width:29654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F7xsUAAADbAAAADwAAAGRycy9kb3ducmV2LnhtbESPzWrDQAyE74W+w6JCLyVeJ6QlOFmb&#10;EFJojvmB5ii8im3q1breTez06atDoTeJGc18WhWja9WN+tB4NjBNUlDEpbcNVwZOx/fJAlSIyBZb&#10;z2TgTgGK/PFhhZn1A+/pdoiVkhAOGRqoY+wyrUNZk8OQ+I5YtIvvHUZZ+0rbHgcJd62epembdtiw&#10;NNTY0aam8utwdQZeXtff6Xl+2fF2f/+Zfg7XOAtkzPPTuF6CijTGf/Pf9YcVfIGVX2QAn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F7xsUAAADbAAAADwAAAAAAAAAA&#10;AAAAAAChAgAAZHJzL2Rvd25yZXYueG1sUEsFBgAAAAAEAAQA+QAAAJMDAAAAAA==&#10;" adj="10777">
                  <v:fill on="f" focussize="0,0"/>
                  <v:stroke color="#000000" joinstyle="miter"/>
                  <v:imagedata o:title=""/>
                  <o:lock v:ext="edit" aspectratio="f"/>
                </v:shape>
                <v:rect id="矩形 19" o:spid="_x0000_s1026" o:spt="1" style="position:absolute;left:1557655;top:1614170;height:1425575;width:25781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4s8AA&#10;AADbAAAADwAAAGRycy9kb3ducmV2LnhtbERPTYvCMBC9C/6HMAveNF0Pol3TsiwKHry0enBvQzPb&#10;lm0mpYm29dcbQfA2j/c523QwjbhR52rLCj4XEQjiwuqaSwXn036+BuE8ssbGMikYyUGaTCdbjLXt&#10;OaNb7ksRQtjFqKDyvo2ldEVFBt3CtsSB+7OdQR9gV0rdYR/CTSOXUbSSBmsODRW29FNR8Z9fjQLM&#10;h99xHC99L7Mmqnf3rM2PmVKzj+H7C4Snwb/FL/dBh/kbeP4SD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34s8AAAADbAAAADwAAAAAAAAAAAAAAAACYAgAAZHJzL2Rvd25y&#10;ZXYueG1sUEsFBgAAAAAEAAQA9QAAAI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  <w:t>术语与缩略语标准</w:t>
                        </w:r>
                      </w:p>
                    </w:txbxContent>
                  </v:textbox>
                </v:rect>
                <v:rect id="矩形 22" o:spid="_x0000_s1026" o:spt="1" style="position:absolute;left:1887855;top:1616710;height:1425575;width:25781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gf8EA&#10;AADbAAAADwAAAGRycy9kb3ducmV2LnhtbESPQYvCMBSE7wv+h/AEb2tqD7JUo4goePDSrge9PZpn&#10;W2xeShNt6683guBxmJlvmOW6N7V4UOsqywpm0wgEcW51xYWC0//+9w+E88gaa8ukYCAH69XoZ4mJ&#10;th2n9Mh8IQKEXYIKSu+bREqXl2TQTW1DHLyrbQ36INtC6ha7ADe1jKNoLg1WHBZKbGhbUn7L7kYB&#10;Zv1lGIZz18m0jqrdM22yY6rUZNxvFiA89f4b/rQPWkEc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oH/BAAAA2wAAAA8AAAAAAAAAAAAAAAAAmAIAAGRycy9kb3du&#10;cmV2LnhtbFBLBQYAAAAABAAEAPUAAACG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 w:line="240" w:lineRule="exact"/>
                          <w:jc w:val="both"/>
                        </w:pPr>
                        <w:r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  <w:t>分类与代码标准</w:t>
                        </w:r>
                      </w:p>
                    </w:txbxContent>
                  </v:textbox>
                </v:rect>
                <v:rect id="矩形 23" o:spid="_x0000_s1026" o:spt="1" style="position:absolute;left:2221230;top:1623695;height:1424940;width:257175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F5MMA&#10;AADbAAAADwAAAGRycy9kb3ducmV2LnhtbESPQYvCMBSE7wv+h/AEb2uqwrJU0yKi4MFLu3vQ26N5&#10;tsXmpTTRtv56IyzscZiZb5hNOphGPKhztWUFi3kEgriwuuZSwe/P4fMbhPPIGhvLpGAkB2ky+dhg&#10;rG3PGT1yX4oAYRejgsr7NpbSFRUZdHPbEgfvajuDPsiulLrDPsBNI5dR9CUN1hwWKmxpV1Fxy+9G&#10;AebDZRzHc9/LrInq/TNr81Om1Gw6bNcgPA3+P/zXPmoFyxW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kF5MMAAADb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 w:line="240" w:lineRule="exact"/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  <w:t>图形与标识标准</w:t>
                        </w:r>
                      </w:p>
                    </w:txbxContent>
                  </v:textbox>
                </v:rect>
                <v:rect id="矩形 24" o:spid="_x0000_s1026" o:spt="1" style="position:absolute;left:4918075;top:1628775;height:1438910;width:25781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dkMMA&#10;AADbAAAADwAAAGRycy9kb3ducmV2LnhtbESPQYvCMBSE7wv+h/AEb2uqyLJU0yKi4MFLu3vQ26N5&#10;tsXmpTTRtv56IyzscZiZb5hNOphGPKhztWUFi3kEgriwuuZSwe/P4fMbhPPIGhvLpGAkB2ky+dhg&#10;rG3PGT1yX4oAYRejgsr7NpbSFRUZdHPbEgfvajuDPsiulLrDPsBNI5dR9CUN1hwWKmxpV1Fxy+9G&#10;AebDZRzHc9/LrInq/TNr81Om1Gw6bNcgPA3+P/zXPmoFyxW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CdkMMAAADb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  <w:t>信息技术标准</w:t>
                        </w:r>
                      </w:p>
                    </w:txbxContent>
                  </v:textbox>
                </v:rect>
                <v:rect id="矩形 29" o:spid="_x0000_s1026" o:spt="1" style="position:absolute;left:320675;top:3387090;height:1414780;width:25654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yDsMA&#10;AADbAAAADwAAAGRycy9kb3ducmV2LnhtbESPQYvCMBSE7wv+h/AEb2uqB9mtpkVEwYOXdvegt0fz&#10;bIvNS2mibf31RljY4zAz3zCbdDCNeFDnassKFvMIBHFhdc2lgt+fw+cXCOeRNTaWScFIDtJk8rHB&#10;WNueM3rkvhQBwi5GBZX3bSylKyoy6Oa2JQ7e1XYGfZBdKXWHfYCbRi6jaCUN1hwWKmxpV1Fxy+9G&#10;AebDZRzHc9/LrInq/TNr81Om1Gw6bNcgPA3+P/zXPmoFy294fwk/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EyDsMAAADb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环境服务</w:t>
                        </w:r>
                      </w:p>
                    </w:txbxContent>
                  </v:textbox>
                </v:rect>
                <v:rect id="矩形 30" o:spid="_x0000_s1026" o:spt="1" style="position:absolute;left:650875;top:3386455;height:1428115;width:25654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NTsEA&#10;AADbAAAADwAAAGRycy9kb3ducmV2LnhtbERPz2vCMBS+D/Y/hDfwZtMpDOmaiowJHry0etDbo3lr&#10;i81LSTLb+tebw2DHj+93vp1ML+7kfGdZwXuSgiCure64UXA+7ZcbED4ga+wtk4KZPGyL15ccM21H&#10;LulehUbEEPYZKmhDGDIpfd2SQZ/YgThyP9YZDBG6RmqHYww3vVyl6Yc02HFsaHGgr5bqW/VrFGA1&#10;Xed5voyjLPu0+36UQ3UslVq8TbtPEIGm8C/+cx+0gnVcH7/EH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SDU7BAAAA2wAAAA8AAAAAAAAAAAAAAAAAmAIAAGRycy9kb3du&#10;cmV2LnhtbFBLBQYAAAAABAAEAPUAAACG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公共秩序服务</w:t>
                        </w:r>
                      </w:p>
                    </w:txbxContent>
                  </v:textbox>
                </v:rect>
                <v:rect id="矩形 33" o:spid="_x0000_s1026" o:spt="1" style="position:absolute;left:988695;top:3387090;height:1428115;width:290195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TOcQA&#10;AADbAAAADwAAAGRycy9kb3ducmV2LnhtbESPT2vCQBTE70K/w/IKvZmNDYjErCJioYdeEj20t0f2&#10;mQSzb0N2zZ9++m5B8DjMzG+YbD+ZVgzUu8ayglUUgyAurW64UnA5fyw3IJxH1thaJgUzOdjvXhYZ&#10;ptqOnNNQ+EoECLsUFdTed6mUrqzJoItsRxy8q+0N+iD7SuoexwA3rXyP47U02HBYqLGjY03lrbgb&#10;BVhMP/M8f4+jzNu4Of3mXfGVK/X2Oh22IDxN/hl+tD+1giSB/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kznEAAAA2wAAAA8AAAAAAAAAAAAAAAAAmAIAAGRycy9k&#10;b3ducmV2LnhtbFBLBQYAAAAABAAEAPUAAACJ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房屋本体与设施设备</w:t>
                        </w:r>
                      </w:p>
                    </w:txbxContent>
                  </v:textbox>
                </v:rect>
                <v:rect id="矩形 57" o:spid="_x0000_s1026" o:spt="1" style="position:absolute;left:4565650;top:1632585;height:1438275;width:257175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wmsMA&#10;AADbAAAADwAAAGRycy9kb3ducmV2LnhtbESPQYvCMBSE74L/IbwFbzZdYVW6RllEYQ9eWj3o7dG8&#10;bcs2L6WJtvXXG0HwOMzMN8xq05ta3Kh1lWUFn1EMgji3uuJCwem4ny5BOI+ssbZMCgZysFmPRytM&#10;tO04pVvmCxEg7BJUUHrfJFK6vCSDLrINcfD+bGvQB9kWUrfYBbip5SyO59JgxWGhxIa2JeX/2dUo&#10;wKy/DMNw7jqZ1nG1u6dNdkiVmnz0P98gPPX+HX61f7WCr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RwmsMAAADb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  <w:t>绿色物业</w:t>
                        </w:r>
                        <w:r>
                          <w:rPr>
                            <w:rFonts w:hAnsi="Times New Roman" w:cs="Times New Roman"/>
                            <w:sz w:val="18"/>
                            <w:szCs w:val="18"/>
                          </w:rPr>
                          <w:t>标准</w:t>
                        </w:r>
                      </w:p>
                    </w:txbxContent>
                  </v:textbox>
                </v:rect>
                <v:shape id="肘形连接符 58" o:spid="_x0000_s1026" o:spt="34" type="#_x0000_t34" style="position:absolute;left:1661160;top:1375409;height:213360;width:26416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X2aL8AAADbAAAADwAAAGRycy9kb3ducmV2LnhtbERPTYvCMBC9L/gfwgje1tQFS6lGUVnF&#10;iwe7q+ehGdtqMylNrPXfm4Pg8fG+58ve1KKj1lWWFUzGEQji3OqKCwX/f9vvBITzyBpry6TgSQ6W&#10;i8HXHFNtH3ykLvOFCCHsUlRQet+kUrq8JINubBviwF1sa9AH2BZSt/gI4aaWP1EUS4MVh4YSG9qU&#10;lN+yu1HQZdfqNDGX9eEZJ9wlv9PdOW6UGg371QyEp95/xG/3XiuYhrHhS/gBcvE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FX2aL8AAADbAAAADwAAAAAAAAAAAAAAAACh&#10;AgAAZHJzL2Rvd25yZXYueG1sUEsFBgAAAAAEAAQA+QAAAI0DAAAAAA=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59" o:spid="_x0000_s1026" o:spt="34" type="#_x0000_t34" style="position:absolute;left:1495419;top:1209034;height:545465;width:26352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lT88MAAADbAAAADwAAAGRycy9kb3ducmV2LnhtbESPQWvCQBSE7wX/w/IEb3VjwRCjq6hU&#10;8dJDU/X8yD6TaPZtyK4x/nu3UOhxmJlvmMWqN7XoqHWVZQWTcQSCOLe64kLB8Wf3noBwHlljbZkU&#10;PMnBajl4W2Cq7YO/qct8IQKEXYoKSu+bVEqXl2TQjW1DHLyLbQ36INtC6hYfAW5q+RFFsTRYcVgo&#10;saFtSfktuxsFXXatThNz2Xw944S75HO6P8eNUqNhv56D8NT7//Bf+6AVTGfw+yX8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ZU/PDAAAA2wAAAA8AAAAAAAAAAAAA&#10;AAAAoQIAAGRycy9kb3ducmV2LnhtbFBLBQYAAAAABAAEAPkAAACRAwAAAAA=&#10;" adj="10826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62" o:spid="_x0000_s1026" o:spt="34" type="#_x0000_t34" style="position:absolute;left:1824990;top:1424940;flip:x;height:116840;width:26670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8/UcMAAADbAAAADwAAAGRycy9kb3ducmV2LnhtbESPQYvCMBSE7wv7H8Jb8CJratGyVKOI&#10;KOhRd0GPj+bZFpuX2kRb/fVGEPY4zMw3zHTemUrcqHGlZQXDQQSCOLO65FzB3+/6+weE88gaK8uk&#10;4E4O5rPPjymm2ra8o9ve5yJA2KWooPC+TqV0WUEG3cDWxME72cagD7LJpW6wDXBTyTiKEmmw5LBQ&#10;YE3LgrLz/moU9MeLS3Qcnba82t0fw0N79bEjpXpf3WICwlPn/8Pv9kYrSGJ4fQ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/P1HDAAAA2wAAAA8AAAAAAAAAAAAA&#10;AAAAoQIAAGRycy9kb3ducmV2LnhtbFBLBQYAAAAABAAEAPkAAACRAwAAAAA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63" o:spid="_x0000_s1026" o:spt="34" type="#_x0000_t34" style="position:absolute;left:1976114;top:1255389;flip:x;height:450215;width:27368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OaysMAAADbAAAADwAAAGRycy9kb3ducmV2LnhtbESPS4vCQBCE7wv+h6GFvSzrxCcSHUXE&#10;BT36APfYZNokmOmJmdFEf70jCB6LqvqKms4bU4gbVS63rKDbiUAQJ1bnnCo47P9+xyCcR9ZYWCYF&#10;d3Iwn7W+phhrW/OWbjufigBhF6OCzPsyltIlGRl0HVsSB+9kK4M+yCqVusI6wE0he1E0kgZzDgsZ&#10;lrTMKDnvrkbBz3Bxif4Hpw2vtvdH91hffc+RUt/tZjEB4anxn/C7vdYKRn14fQ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zmsrDAAAA2wAAAA8AAAAAAAAAAAAA&#10;AAAAoQIAAGRycy9kb3ducmV2LnhtbFBLBQYAAAAABAAEAPkAAACRAwAAAAA=&#10;" adj="11175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64" o:spid="_x0000_s1026" o:spt="34" type="#_x0000_t34" style="position:absolute;left:4739634;top:1307459;height:370205;width:28003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Q20MMAAADbAAAADwAAAGRycy9kb3ducmV2LnhtbESPT2vCQBTE7wW/w/IEb3Wj2BCiq6ho&#10;6aWHxj/nR/aZRLNvQ3aN8dt3CwWPw8z8hlmselOLjlpXWVYwGUcgiHOrKy4UHA/79wSE88gaa8uk&#10;4EkOVsvB2wJTbR/8Q13mCxEg7FJUUHrfpFK6vCSDbmwb4uBdbGvQB9kWUrf4CHBTy2kUxdJgxWGh&#10;xIa2JeW37G4UdNm1Ok3MZfP9jBPukt3H5zlulBoN+/UchKfev8L/7S+tIJ7B35fw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0NtDDAAAA2wAAAA8AAAAAAAAAAAAA&#10;AAAAoQIAAGRycy9kb3ducmV2LnhtbFBLBQYAAAAABAAEAPkAAACRAwAAAAA=&#10;" adj="10776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65" o:spid="_x0000_s1026" o:spt="34" type="#_x0000_t34" style="position:absolute;left:4917751;top:1481766;height:17780;width:27622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iTS8IAAADbAAAADwAAAGRycy9kb3ducmV2LnhtbESPQYvCMBSE78L+h/AWvGmqYCldo+iy&#10;ihcP1t09P5pnW21eShNr/fdGEDwOM/MNM1/2phYdta6yrGAyjkAQ51ZXXCj4PW5GCQjnkTXWlknB&#10;nRwsFx+DOaba3vhAXeYLESDsUlRQet+kUrq8JINubBvi4J1sa9AH2RZSt3gLcFPLaRTF0mDFYaHE&#10;hr5Lyi/Z1SjosnP1NzGn9f4eJ9wlP7Ptf9woNfzsV18gPPX+HX61d1pBPIPnl/A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iTS8IAAADbAAAADwAAAAAAAAAAAAAA&#10;AAChAgAAZHJzL2Rvd25yZXYueG1sUEsFBgAAAAAEAAQA+QAAAJADAAAAAA==&#10;" adj="10775">
                  <v:fill on="f" focussize="0,0"/>
                  <v:stroke color="#000000" joinstyle="miter"/>
                  <v:imagedata o:title=""/>
                  <o:lock v:ext="edit" aspectratio="f"/>
                </v:shape>
                <v:rect id="矩形 79" o:spid="_x0000_s1026" o:spt="1" style="position:absolute;left:3016885;top:1583054;height:1456691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IdE8MA&#10;AADbAAAADwAAAGRycy9kb3ducmV2LnhtbESPQYvCMBSE74L/IbwFbzZdD6t2jbKIwh68tHrQ26N5&#10;25ZtXkoTbeuvN4LgcZiZb5jVpje1uFHrKssKPqMYBHFudcWFgtNxP12AcB5ZY22ZFAzkYLMej1aY&#10;aNtxSrfMFyJA2CWooPS+SaR0eUkGXWQb4uD92dagD7ItpG6xC3BTy1kcf0mDFYeFEhvalpT/Z1ej&#10;ALP+MgzDuetkWsfV7p422SFVavLR/3yD8NT7d/jV/tUK5kt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IdE8MAAADb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基础服务标准</w:t>
                        </w:r>
                      </w:p>
                    </w:txbxContent>
                  </v:textbox>
                </v:rect>
                <v:rect id="矩形 80" o:spid="_x0000_s1026" o:spt="1" style="position:absolute;left:3348990;top:1576705;height:1465580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3EqbwA&#10;AADbAAAADwAAAGRycy9kb3ducmV2LnhtbERPvQrCMBDeBd8hnOCmqQ4i1SgiCg4urQ66Hc3ZFptL&#10;aaJtfXozCI4f3/9625lKvKlxpWUFs2kEgjizuuRcwfVynCxBOI+ssbJMCnpysN0MB2uMtW05oXfq&#10;cxFC2MWooPC+jqV0WUEG3dTWxIF72MagD7DJpW6wDeGmkvMoWkiDJYeGAmvaF5Q905dRgGl37/v+&#10;1rYyqaLy8Enq9JwoNR51uxUIT53/i3/uk1awDO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rcSpvAAAANsAAAAPAAAAAAAAAAAAAAAAAJgCAABkcnMvZG93bnJldi54&#10;bWxQSwUGAAAAAAQABAD1AAAAgQ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  <w:t>通用专项服务标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</w:t>
                        </w:r>
                      </w:p>
                    </w:txbxContent>
                  </v:textbox>
                </v:rect>
                <v:rect id="矩形 81" o:spid="_x0000_s1026" o:spt="1" style="position:absolute;left:3699510;top:1589405;height:1456055;width:254635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hMsMA&#10;AADbAAAADwAAAGRycy9kb3ducmV2LnhtbESPQWuDQBSE74H8h+UFeourOYRgXaWUBHLIRdNDe3u4&#10;ryp134q7iZpf3y0Uchxm5hsmK2bTizuNrrOsIIliEMS11R03Cj6up+0BhPPIGnvLpGAhB0W+XmWY&#10;ajtxSffKNyJA2KWooPV+SKV0dUsGXWQH4uB929GgD3JspB5xCnDTy10c76XBjsNCiwO9t1T/VDej&#10;AKv5a1mWz2mSZR93x0c5VJdSqZfN/PYKwtPsn+H/9lkrOCT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FhMsMAAADb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业态服务标准</w:t>
                        </w:r>
                      </w:p>
                    </w:txbxContent>
                  </v:textbox>
                </v:rect>
                <v:rect id="矩形 82" o:spid="_x0000_s1026" o:spt="1" style="position:absolute;left:6318250;top:1570355;height:1503680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/RcMA&#10;AADbAAAADwAAAGRycy9kb3ducmV2LnhtbESPQYvCMBSE78L+h/AWvNl0e1ikGovILnjw0upBb4/m&#10;2Rabl9Jkbbu/3giCx2FmvmHW2WhacafeNZYVfEUxCOLS6oYrBafj72IJwnlkja1lUjCRg2zzMVtj&#10;qu3AOd0LX4kAYZeigtr7LpXSlTUZdJHtiIN3tb1BH2RfSd3jEOCmlUkcf0uDDYeFGjva1VTeij+j&#10;AIvxMk3TeRhk3sbNz3/eFYdcqfnnuF2B8DT6d/jV3msFywS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P/RcMAAADb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客户满意度评价标准</w:t>
                        </w:r>
                      </w:p>
                    </w:txbxContent>
                  </v:textbox>
                </v:rect>
                <v:rect id="矩形 84" o:spid="_x0000_s1026" o:spt="1" style="position:absolute;left:6661785;top:1574800;height:1512570;width:254635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CqsQA&#10;AADbAAAADwAAAGRycy9kb3ducmV2LnhtbESPT2vCQBTE70K/w/IKvZmNpUiIWUXEQg+9JHpob4/s&#10;Mwlm34bsmj/99F1B8DjMzG+YbDeZVgzUu8ayglUUgyAurW64UnA+fS4TEM4ja2wtk4KZHOy2L4sM&#10;U21HzmkofCUChF2KCmrvu1RKV9Zk0EW2Iw7exfYGfZB9JXWPY4CbVr7H8VoabDgs1NjRoabyWtyM&#10;Aiym33mef8ZR5m3cHP/yrvjOlXp7nfYbEJ4m/ww/2l9aQfIB9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wqrEAAAA2wAAAA8AAAAAAAAAAAAAAAAAmAIAAGRycy9k&#10;b3ducmV2LnhtbFBLBQYAAAAABAAEAPUAAACJ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物业项目评价标准</w:t>
                        </w:r>
                      </w:p>
                    </w:txbxContent>
                  </v:textbox>
                </v:rect>
                <v:shape id="肘形连接符 87" o:spid="_x0000_s1026" o:spt="34" type="#_x0000_t34" style="position:absolute;left:3192456;top:1295076;height:335915;width:24003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pOXcMAAADbAAAADwAAAGRycy9kb3ducmV2LnhtbESPT4vCMBTE78J+h/AWvNlUwVqqUXYX&#10;V7x4sPvn/Giebd3mpTTZWr+9EQSPw8z8hlltBtOInjpXW1YwjWIQxIXVNZcKvr8+JykI55E1NpZJ&#10;wZUcbNYvoxVm2l74SH3uSxEg7DJUUHnfZlK6oiKDLrItcfBOtjPog+xKqTu8BLhp5CyOE2mw5rBQ&#10;YUsfFRV/+b9R0Ofn+mdqTu+Ha5Jyn27nu9+kVWr8OrwtQXga/DP8aO+1gnQB9y/h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qTl3DAAAA2wAAAA8AAAAAAAAAAAAA&#10;AAAAoQIAAGRycy9kb3ducmV2LnhtbFBLBQYAAAAABAAEAPkAAACRAwAAAAA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88" o:spid="_x0000_s1026" o:spt="34" type="#_x0000_t34" style="position:absolute;left:3361690;top:1457960;height:3810;width:23368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vuQcIAAADbAAAADwAAAGRycy9kb3ducmV2LnhtbERPTWuDQBC9F/Iflin0UpI1oS1iXEVC&#10;Cu3RpJAcB3eiUnfWuJuo/fXdQ6HHx/tO88l04k6Day0rWK8iEMSV1S3XCr6O78sYhPPIGjvLpGAm&#10;B3m2eEgx0Xbkku4HX4sQwi5BBY33fSKlqxoy6Fa2Jw7cxQ4GfYBDLfWAYwg3ndxE0Zs02HJoaLCn&#10;XUPV9+FmFDy/Ftfo/HL55H05/6xP481vHCn19DgVWxCeJv8v/nN/aAVxGBu+hB8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vuQcIAAADbAAAADwAAAAAAAAAAAAAA&#10;AAChAgAAZHJzL2Rvd25yZXYueG1sUEsFBgAAAAAEAAQA+QAAAJADAAAAAA=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93" o:spid="_x0000_s1026" o:spt="34" type="#_x0000_t34" style="position:absolute;left:3530600;top:1292859;flip:x;height:346710;width:24638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bq7cUAAADbAAAADwAAAGRycy9kb3ducmV2LnhtbESPQWvCQBSE74X+h+UVeil1E1uLRtcg&#10;0kJ7jAp6fGSfSTD7NmZXk/TXdwuCx2FmvmEWaW9qcaXWVZYVxKMIBHFudcWFgt3263UKwnlkjbVl&#10;UjCQg3T5+LDARNuOM7pufCEChF2CCkrvm0RKl5dk0I1sQxy8o20N+iDbQuoWuwA3tRxH0Yc0WHFY&#10;KLGhdUn5aXMxCl4mq3N0eD/+8Gc2/Mb77uLHjpR6fupXcxCeen8P39rfWsHsDf6/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bq7cUAAADbAAAADwAAAAAAAAAA&#10;AAAAAAChAgAAZHJzL2Rvd25yZXYueG1sUEsFBgAAAAAEAAQA+QAAAJMDAAAAAA=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94" o:spid="_x0000_s1026" o:spt="34" type="#_x0000_t34" style="position:absolute;left:6418256;top:1371276;height:171450;width:22669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FG98QAAADbAAAADwAAAGRycy9kb3ducmV2LnhtbESPT2vCQBTE7wW/w/KE3upGsSFGV1Gx&#10;xUsPjX/Oj+wziWbfhuw2xm/fFQo9DjPzG2ax6k0tOmpdZVnBeBSBIM6trrhQcDx8vCUgnEfWWFsm&#10;BQ9ysFoOXhaYanvnb+oyX4gAYZeigtL7JpXS5SUZdCPbEAfvYluDPsi2kLrFe4CbWk6iKJYGKw4L&#10;JTa0LSm/ZT9GQZddq9PYXDZfjzjhLtm9f57jRqnXYb+eg/DU+//wX3uvFcym8Pw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Ub3xAAAANsAAAAPAAAAAAAAAAAA&#10;AAAAAKECAABkcnMvZG93bnJldi54bWxQSwUGAAAAAAQABAD5AAAAkgMAAAAA&#10;" adj="1083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96" o:spid="_x0000_s1026" o:spt="34" type="#_x0000_t34" style="position:absolute;left:6587801;top:1373181;flip:x;height:172085;width:23114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FJdcUAAADbAAAADwAAAGRycy9kb3ducmV2LnhtbESPS2vDMBCE74X+B7GBXEosx7QmdaOE&#10;UBpoj3lAclys9YNYK9dSbKe/vioUchxm5htmuR5NI3rqXG1ZwTyKQRDnVtdcKjgetrMFCOeRNTaW&#10;ScGNHKxXjw9LzLQdeEf93pciQNhlqKDyvs2kdHlFBl1kW+LgFbYz6IPsSqk7HALcNDKJ41QarDks&#10;VNjSe0X5ZX81Cp5eNt/x+bn44o/d7Wd+Gq4+caTUdDJu3kB4Gv09/N/+1ApeU/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FJdcUAAADbAAAADwAAAAAAAAAA&#10;AAAAAAChAgAAZHJzL2Rvd25yZXYueG1sUEsFBgAAAAAEAAQA+QAAAJMDAAAAAA=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rect id="矩形 102" o:spid="_x0000_s1026" o:spt="1" style="position:absolute;left:1369060;top:3388360;height:1426845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cJsIA&#10;AADcAAAADwAAAGRycy9kb3ducmV2LnhtbERPPWvDMBDdC/kP4grdaqkeSnAtmxIS6NDFToZmO6yr&#10;bWqdjKXGdn99FChku8f7vLxc7CAuNPnesYaXRIEgbpzpudVwOh6etyB8QDY4OCYNK3koi81Djplx&#10;M1d0qUMrYgj7DDV0IYyZlL7pyKJP3EgcuW83WQwRTq00E84x3A4yVepVWuw5NnQ40q6j5qf+tRqw&#10;Xs7run7Ns6wG1e//qrH+rLR+elze30AEWsJd/O/+MHG+SuH2TLx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ZwmwgAAANw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合同管理</w:t>
                        </w:r>
                      </w:p>
                    </w:txbxContent>
                  </v:textbox>
                </v:rect>
                <v:rect id="矩形 103" o:spid="_x0000_s1026" o:spt="1" style="position:absolute;left:1706245;top:3394710;height:1428115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5vcIA&#10;AADcAAAADwAAAGRycy9kb3ducmV2LnhtbERPPWvDMBDdA/0P4grZYqkplOBaNiG0kKGL3Q7pdlgX&#10;28Q6GUuN7fz6qlDIdo/3eVkx215cafSdYw1PiQJBXDvTcaPh6/N9swPhA7LB3jFpWMhDkT+sMkyN&#10;m7ikaxUaEUPYp6ihDWFIpfR1SxZ94gbiyJ3daDFEODbSjDjFcNvLrVIv0mLHsaHFgQ4t1Zfqx2rA&#10;av5eluU0TbLsVfd2K4fqo9R6/TjvX0EEmsNd/O8+mjhfP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Tm9wgAAANw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安全与应急</w:t>
                        </w:r>
                      </w:p>
                    </w:txbxContent>
                  </v:textbox>
                </v:rect>
                <v:rect id="矩形 104" o:spid="_x0000_s1026" o:spt="1" style="position:absolute;left:2016760;top:3394710;height:1428750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hycIA&#10;AADcAAAADwAAAGRycy9kb3ducmV2LnhtbERPPWvDMBDdA/0P4grZYqmhlOBaNiG0kKGL3Q7pdlgX&#10;28Q6GUuN7fz6qlDIdo/3eVkx215cafSdYw1PiQJBXDvTcaPh6/N9swPhA7LB3jFpWMhDkT+sMkyN&#10;m7ikaxUaEUPYp6ihDWFIpfR1SxZ94gbiyJ3daDFEODbSjDjFcNvLrVIv0mLHsaHFgQ4t1Zfqx2rA&#10;av5eluU0TbLsVfd2K4fqo9R6/TjvX0EEmsNd/O8+mjhfP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KHJwgAAANw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服务外包</w:t>
                        </w:r>
                      </w:p>
                    </w:txbxContent>
                  </v:textbox>
                </v:rect>
                <v:rect id="矩形 105" o:spid="_x0000_s1026" o:spt="1" style="position:absolute;left:2306955;top:3393439;height:1428116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gEUsIA&#10;AADcAAAADwAAAGRycy9kb3ducmV2LnhtbERPPWvDMBDdA/0P4grZYqmBluBaNiG0kKGL3Q7pdlgX&#10;28Q6GUuN7fz6qlDIdo/3eVkx215cafSdYw1PiQJBXDvTcaPh6/N9swPhA7LB3jFpWMhDkT+sMkyN&#10;m7ikaxUaEUPYp6ihDWFIpfR1SxZ94gbiyJ3daDFEODbSjDjFcNvLrVIv0mLHsaHFgQ4t1Zfqx2rA&#10;av5eluU0TbLsVfd2K4fqo9R6/TjvX0EEmsNd/O8+mjhfP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ARSwgAAANw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前期物业管理</w:t>
                        </w:r>
                      </w:p>
                    </w:txbxContent>
                  </v:textbox>
                </v:rect>
                <v:rect id="矩形 107" o:spid="_x0000_s1026" o:spt="1" style="position:absolute;left:5201285;top:3359150;height:1426845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Y/vsIA&#10;AADcAAAADwAAAGRycy9kb3ducmV2LnhtbERPPWvDMBDdA/0P4grZYqkZ2uBaNiG0kKGL3Q7pdlgX&#10;28Q6GUuN7fz6qlDIdo/3eVkx215cafSdYw1PiQJBXDvTcaPh6/N9swPhA7LB3jFpWMhDkT+sMkyN&#10;m7ikaxUaEUPYp6ihDWFIpfR1SxZ94gbiyJ3daDFEODbSjDjFcNvLrVLP0mLHsaHFgQ4t1Zfqx2rA&#10;av5eluU0TbLsVfd2K4fqo9R6/TjvX0EEmsNd/O8+mjhfv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j++wgAAANw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医院物业</w:t>
                        </w:r>
                      </w:p>
                    </w:txbxContent>
                  </v:textbox>
                </v:rect>
                <v:rect id="矩形 108" o:spid="_x0000_s1026" o:spt="1" style="position:absolute;left:5489575;top:3359150;height:1427480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rzMQA&#10;AADcAAAADwAAAGRycy9kb3ducmV2LnhtbESPQWvDMAyF74P9B6NCb6vdHUbJ6oRSOthhl6Q7rDcR&#10;a0loLIfYa5L9+uow2E3iPb33aV/Mvlc3GmMX2MJ2Y0AR18F13Fj4PL897UDFhOywD0wWFopQ5I8P&#10;e8xcmLikW5UaJSEcM7TQpjRkWse6JY9xEwZi0b7D6DHJOjbajThJuO/1szEv2mPH0tDiQMeW6mv1&#10;4y1gNV+WZfmaJl32pjv9lkP1UVq7Xs2HV1CJ5vRv/rt+d4JvhFaekQl0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q8zEAAAA3AAAAA8AAAAAAAAAAAAAAAAAmAIAAGRycy9k&#10;b3ducmV2LnhtbFBLBQYAAAAABAAEAPUAAACJ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产业园区物业</w:t>
                        </w:r>
                      </w:p>
                    </w:txbxContent>
                  </v:textbox>
                </v:rect>
                <v:rect id="矩形 109" o:spid="_x0000_s1026" o:spt="1" style="position:absolute;left:5793740;top:3359150;height:1428115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OV8IA&#10;AADcAAAADwAAAGRycy9kb3ducmV2LnhtbERPPWvDMBDdA/0P4grZYqkZSuNaNiG0kKGL3Q7pdlgX&#10;28Q6GUuN7fz6qlDIdo/3eVkx215cafSdYw1PiQJBXDvTcaPh6/N98wLCB2SDvWPSsJCHIn9YZZga&#10;N3FJ1yo0IoawT1FDG8KQSunrliz6xA3EkTu70WKIcGykGXGK4baXW6WepcWOY0OLAx1aqi/Vj9WA&#10;1fy9LMtpmmTZq+7tVg7VR6n1+nHev4IINIe7+N99NHG+2sH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Q5XwgAAANw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养老物业</w:t>
                        </w:r>
                      </w:p>
                    </w:txbxContent>
                  </v:textbox>
                </v:rect>
                <v:rect id="矩形 110" o:spid="_x0000_s1026" o:spt="1" style="position:absolute;left:6125210;top:3357245;height:1427480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xF8MA&#10;AADcAAAADwAAAGRycy9kb3ducmV2LnhtbESPQYvCQAyF78L+hyEL3nSqh0Wqo4jsggcvrR70FjrZ&#10;tmwnUzqjbffXm4PgLeG9vPdlsxtcox7UhdqzgcU8AUVceFtzaeBy/pmtQIWIbLHxTAZGCrDbfkw2&#10;mFrfc0aPPJZKQjikaKCKsU21DkVFDsPct8Si/frOYZS1K7XtsJdw1+hlknxphzVLQ4UtHSoq/vK7&#10;M4D5cBvH8dr3OmuS+vs/a/NTZsz0c9ivQUUa4tv8uj5awV8IvjwjE+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YxF8MAAADc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商业综合体物业</w:t>
                        </w:r>
                      </w:p>
                    </w:txbxContent>
                  </v:textbox>
                </v:rect>
                <v:rect id="矩形 115" o:spid="_x0000_s1026" o:spt="1" style="position:absolute;left:3213100;top:3364865;height:1424940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Sj8IA&#10;AADcAAAADwAAAGRycy9kb3ducmV2LnhtbERPS2vCQBC+F/wPywi9NZsIlhKzioiCBy+JHtrbkB2T&#10;YHY2ZNc8+uu7hUJv8/E9J9tNphUD9a6xrCCJYhDEpdUNVwpu19PbBwjnkTW2lknBTA5228VLhqm2&#10;I+c0FL4SIYRdigpq77tUSlfWZNBFtiMO3N32Bn2AfSV1j2MIN61cxfG7NNhwaKixo0NN5aN4GgVY&#10;TF/zPH+Oo8zbuDl+511xyZV6XU77DQhPk/8X/7nPOsxP1v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ZKPwgAAANw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会务服务</w:t>
                        </w:r>
                      </w:p>
                    </w:txbxContent>
                  </v:textbox>
                </v:rect>
                <v:rect id="矩形 116" o:spid="_x0000_s1026" o:spt="1" style="position:absolute;left:4302125;top:3358515;height:1428115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M+MAA&#10;AADcAAAADwAAAGRycy9kb3ducmV2LnhtbERPTYvCMBC9C/6HMII3m+pBpBplWRQ8eGn1oLehmW3L&#10;NpPSRNv6640geJvH+5zNrje1eFDrKssK5lEMgji3uuJCweV8mK1AOI+ssbZMCgZysNuORxtMtO04&#10;pUfmCxFC2CWooPS+SaR0eUkGXWQb4sD92dagD7AtpG6xC+Gmlos4XkqDFYeGEhv6LSn/z+5GAWb9&#10;bRiGa9fJtI6r/TNtslOq1HTS/6xBeOr9V/xxH3WYP1/C+5lw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M+MAAAADcAAAADwAAAAAAAAAAAAAAAACYAgAAZHJzL2Rvd25y&#10;ZXYueG1sUEsFBgAAAAAEAAQA9QAAAI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住宅物业</w:t>
                        </w:r>
                      </w:p>
                    </w:txbxContent>
                  </v:textbox>
                </v:rect>
                <v:rect id="矩形 117" o:spid="_x0000_s1026" o:spt="1" style="position:absolute;left:4606290;top:3358515;height:1428750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pY8IA&#10;AADcAAAADwAAAGRycy9kb3ducmV2LnhtbERPS2vCQBC+F/wPywi9NZt4sCVmFREFD14SPbS3ITsm&#10;wexsyK559Nd3C4Xe5uN7TrabTCsG6l1jWUESxSCIS6sbrhTcrqe3DxDOI2tsLZOCmRzstouXDFNt&#10;R85pKHwlQgi7FBXU3neplK6syaCLbEccuLvtDfoA+0rqHscQblq5iuO1NNhwaKixo0NN5aN4GgVY&#10;TF/zPH+Oo8zbuDl+511xyZV6XU77DQhPk/8X/7nPOsxP3uH3mXC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6ljwgAAANw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高校物业</w:t>
                        </w:r>
                      </w:p>
                    </w:txbxContent>
                  </v:textbox>
                </v:rect>
                <v:rect id="矩形 118" o:spid="_x0000_s1026" o:spt="1" style="position:absolute;left:4904105;top:3359785;height:1428115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9EcMA&#10;AADcAAAADwAAAGRycy9kb3ducmV2LnhtbESPQYvCQAyF78L+hyEL3nSqh0Wqo4jsggcvrR70FjrZ&#10;tmwnUzqjbffXm4PgLeG9vPdlsxtcox7UhdqzgcU8AUVceFtzaeBy/pmtQIWIbLHxTAZGCrDbfkw2&#10;mFrfc0aPPJZKQjikaKCKsU21DkVFDsPct8Si/frOYZS1K7XtsJdw1+hlknxphzVLQ4UtHSoq/vK7&#10;M4D5cBvH8dr3OmuS+vs/a/NTZsz0c9ivQUUa4tv8uj5awV8IrTwjE+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A9EcMAAADc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写字楼物业</w:t>
                        </w:r>
                      </w:p>
                    </w:txbxContent>
                  </v:textbox>
                </v:rect>
                <v:rect id="矩形 119" o:spid="_x0000_s1026" o:spt="1" style="position:absolute;left:3496945;top:3364230;height:1424305;width:25527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YisIA&#10;AADcAAAADwAAAGRycy9kb3ducmV2LnhtbERPS2vCQBC+F/wPywi9NZt4kDZmFREFD14SPbS3ITsm&#10;wexsyK559Nd3C4Xe5uN7TrabTCsG6l1jWUESxSCIS6sbrhTcrqe3dxDOI2tsLZOCmRzstouXDFNt&#10;R85pKHwlQgi7FBXU3neplK6syaCLbEccuLvtDfoA+0rqHscQblq5iuO1NNhwaKixo0NN5aN4GgVY&#10;TF/zPH+Oo8zbuDl+511xyZV6XU77DQhPk/8X/7nPOsxPPuD3mXC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JiKwgAAANwAAAAPAAAAAAAAAAAAAAAAAJgCAABkcnMvZG93&#10;bnJldi54bWxQSwUGAAAAAAQABAD1AAAAh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餐饮服务</w:t>
                        </w:r>
                      </w:p>
                    </w:txbxContent>
                  </v:textbox>
                </v:rect>
                <v:rect id="矩形 86" o:spid="_x0000_s1026" o:spt="1" style="position:absolute;left:5253990;top:1632585;height:1438275;width:25781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5RsMA&#10;AADbAAAADwAAAGRycy9kb3ducmV2LnhtbESPT4vCMBTE78J+h/AWvNl0PYhUYxHZBQ97afWgt0fz&#10;bIvNS2my/bOf3giCx2FmfsNs09E0oqfO1ZYVfEUxCOLC6ppLBefTz2INwnlkjY1lUjCRg3T3Mdti&#10;ou3AGfW5L0WAsEtQQeV9m0jpiooMusi2xMG72c6gD7Irpe5wCHDTyGUcr6TBmsNChS0dKiru+Z9R&#10;gPl4nabpMgwya+L6+z9r899MqfnnuN+A8DT6d/jVPmoF6x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j5RsMAAADbAAAADwAAAAAAAAAAAAAAAACYAgAAZHJzL2Rv&#10;d25yZXYueG1sUEsFBgAAAAAEAAQA9QAAAI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  <w:t>智能设备</w:t>
                        </w:r>
                        <w:r>
                          <w:rPr>
                            <w:rFonts w:hAnsi="Times New Roman" w:cs="Times New Roman"/>
                            <w:sz w:val="18"/>
                            <w:szCs w:val="18"/>
                          </w:rPr>
                          <w:t>标准</w:t>
                        </w:r>
                      </w:p>
                    </w:txbxContent>
                  </v:textbox>
                </v:rect>
                <v:shape id="肘形连接符 89" o:spid="_x0000_s1026" o:spt="34" type="#_x0000_t34" style="position:absolute;left:5083804;top:1333494;flip:x;height:318135;width:28003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L2sMAAADbAAAADwAAAGRycy9kb3ducmV2LnhtbESPT4vCMBTE7wt+h/CEvSxrqqhoNYqI&#10;C3r0D7jHR/Nsi81LbaKtfnojCB6HmfkNM503phA3qlxuWUG3E4EgTqzOOVVw2P/9jkA4j6yxsEwK&#10;7uRgPmt9TTHWtuYt3XY+FQHCLkYFmfdlLKVLMjLoOrYkDt7JVgZ9kFUqdYV1gJtC9qJoKA3mHBYy&#10;LGmZUXLeXY2Cn8HiEv33Txtebe+P7rG++p4jpb7bzWICwlPjP+F3e60VjMbw+hJ+gJ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XS9rDAAAA2wAAAA8AAAAAAAAAAAAA&#10;AAAAoQIAAGRycy9kb3ducmV2LnhtbFBLBQYAAAAABAAEAPkAAACRAwAAAAA=&#10;" adj="10776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1" o:spid="_x0000_s1026" o:spt="34" type="#_x0000_t34" style="position:absolute;left:1464621;top:1706556;height:3013075;width:34671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mNcEAAADbAAAADwAAAGRycy9kb3ducmV2LnhtbERPTWuDQBC9F/oflin0VlcLETFZpS1N&#10;6KWHmLTnwZ2oqTsr7saYf98NBHKbx/ucVTmbXkw0us6ygiSKQRDXVnfcKNjv1i8ZCOeRNfaWScGF&#10;HJTF48MKc23PvKWp8o0IIexyVNB6P+RSurolgy6yA3HgDnY06AMcG6lHPIdw08vXOE6lwY5DQ4sD&#10;fbRU/1Uno2Cqjt1PYg7v35c04yn7XGx+00Gp56f5bQnC0+zv4pv7S4f5CVx/C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eY1wQAAANsAAAAPAAAAAAAAAAAAAAAA&#10;AKECAABkcnMvZG93bnJldi54bWxQSwUGAAAAAAQABAD5AAAAjwMAAAAA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rect id="矩形 69" o:spid="_x0000_s1026" o:spt="1" style="position:absolute;left:2635250;top:3393439;height:1428116;width:254635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LzsQA&#10;AADbAAAADwAAAGRycy9kb3ducmV2LnhtbESPT2vCQBTE70K/w/IKvZmNPQSNWUXEQg+9JHpob4/s&#10;Mwlm34bsmj/99N2C4HGYmd8w2X4yrRiod41lBasoBkFcWt1wpeBy/liuQTiPrLG1TApmcrDfvSwy&#10;TLUdOaeh8JUIEHYpKqi971IpXVmTQRfZjjh4V9sb9EH2ldQ9jgFuWvkex4k02HBYqLGjY03lrbgb&#10;BVhMP/M8f4+jzNu4Of3mXfGVK/X2Oh22IDxN/hl+tD+1gmQD/1/C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bi87EAAAA2wAAAA8AAAAAAAAAAAAAAAAAmAIAAGRycy9k&#10;b3ducmV2LnhtbFBLBQYAAAAABAAEAPUAAACJ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</w:rPr>
                          <w:t>移交与退出</w:t>
                        </w:r>
                      </w:p>
                    </w:txbxContent>
                  </v:textbox>
                </v:rect>
                <v:rect id="矩形 70" o:spid="_x0000_s1026" o:spt="1" style="position:absolute;left:3827145;top:3360420;height:1428115;width:254635;v-text-anchor:middle;" fillcolor="#FFFFFF" filled="t" stroked="f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BZMEA&#10;AADbAAAADwAAAGRycy9kb3ducmV2LnhtbERPz2vCMBS+D/wfwhO8zVRlU6pRRBisB2FTDx4fzbOt&#10;bV5KEtv635vDYMeP7/dmN5hGdOR8ZVnBbJqAIM6trrhQcDl/va9A+ICssbFMCp7kYbcdvW0w1bbn&#10;X+pOoRAxhH2KCsoQ2lRKn5dk0E9tSxy5m3UGQ4SukNphH8NNI+dJ8ikNVhwbSmzpUFJenx5GQZ1l&#10;5jF85F32c1zeF65/1ufrQanJeNivQQQawr/4z/2tFSzj+vgl/g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sAWTBAAAA2wAAAA8AAAAAAAAAAAAAAAAAmAIAAGRycy9kb3du&#10;cmV2LnhtbFBLBQYAAAAABAAEAPUAAACGAwAAAAA=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rect id="矩形 74" o:spid="_x0000_s1026" o:spt="1" style="position:absolute;left:2508250;top:1637029;height:1389381;width:256540;v-text-anchor:middle;" fillcolor="#FFFFFF" filled="t" stroked="f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HZ8UA&#10;AADbAAAADwAAAGRycy9kb3ducmV2LnhtbESPQWvCQBSE70L/w/IK3nTTqrWkrlIEwRyEqj30+Mi+&#10;Jmmyb8PumsR/7woFj8PMfMOsNoNpREfOV5YVvEwTEMS51RUXCr7Pu8k7CB+QNTaWScGVPGzWT6MV&#10;ptr2fKTuFAoRIexTVFCG0KZS+rwkg35qW+Lo/VpnMETpCqkd9hFuGvmaJG/SYMVxocSWtiXl9eli&#10;FNRZZi7DIu+yr8Pyb+b6a33+2So1fh4+P0AEGsIj/N/eawXLO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1wdnxQAAANsAAAAPAAAAAAAAAAAAAAAAAJgCAABkcnMv&#10;ZG93bnJldi54bWxQSwUGAAAAAAQABAD1AAAAigMAAAAA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rect id="矩形 78" o:spid="_x0000_s1026" o:spt="1" style="position:absolute;left:6977380;top:1570355;height:1520190;width:254000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NYsEA&#10;AADbAAAADwAAAGRycy9kb3ducmV2LnhtbERPz2vCMBS+D/wfwhO8zVRlU6pRRBisB2FTDx4fzbOt&#10;bV5KEtv635vDYMeP7/dmN5hGdOR8ZVnBbJqAIM6trrhQcDl/va9A+ICssbFMCp7kYbcdvW0w1bbn&#10;X+pOoRAxhH2KCsoQ2lRKn5dk0E9tSxy5m3UGQ4SukNphH8NNI+dJ8ikNVhwbSmzpUFJenx5GQZ1l&#10;5jF85F32c1zeF65/1ufrQanJeNivQQQawr/4z/2tFSzj2Pgl/g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aDWLBAAAA2wAAAA8AAAAAAAAAAAAAAAAAmAIAAGRycy9kb3du&#10;cmV2LnhtbFBLBQYAAAAABAAEAPUAAACG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Lines="0" w:beforeAutospacing="0" w:after="0" w:afterLines="0" w:afterAutospacing="0" w:line="220" w:lineRule="exact"/>
                        </w:pPr>
                        <w:r>
                          <w:rPr>
                            <w:rFonts w:hint="eastAsia" w:hAnsi="Times New Roman" w:cs="Times New Roman"/>
                            <w:sz w:val="18"/>
                            <w:szCs w:val="18"/>
                          </w:rPr>
                          <w:t>物业服务企业诚信标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</w:t>
                        </w:r>
                      </w:p>
                    </w:txbxContent>
                  </v:textbox>
                </v:rect>
                <v:rect id="矩形 83" o:spid="_x0000_s1026" o:spt="1" style="position:absolute;left:6445885;top:3357245;height:1428115;width:253365;v-text-anchor:middle;" fillcolor="#FFFFFF" filled="t" stroked="f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vNMQA&#10;AADbAAAADwAAAGRycy9kb3ducmV2LnhtbESPQWvCQBSE7wX/w/IEb3VTpVVSVxGh0BwKVj14fGRf&#10;kzTZt2F3TeK/dwXB4zAz3zCrzWAa0ZHzlWUFb9MEBHFudcWFgtPx63UJwgdkjY1lUnAlD5v16GWF&#10;qbY9/1J3CIWIEPYpKihDaFMpfV6SQT+1LXH0/qwzGKJ0hdQO+wg3jZwlyYc0WHFcKLGlXUl5fbgY&#10;BXWWmcvwnnfZ/mfxP3f9tT6ed0pNxsP2E0SgITzDj/a3VrCc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7zTEAAAA2wAAAA8AAAAAAAAAAAAAAAAAmAIAAGRycy9k&#10;b3ducmV2LnhtbFBLBQYAAAAABAAEAPUAAACJAwAAAAA=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rect id="矩形 90" o:spid="_x0000_s1026" o:spt="1" style="position:absolute;left:5574030;top:1623060;height:1422400;width:253365;v-text-anchor:middle;" fillcolor="#FFFFFF" filled="t" stroked="f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nnsIA&#10;AADbAAAADwAAAGRycy9kb3ducmV2LnhtbERPy2rCQBTdF/yH4Qru6sRKq0ZHEaHQLAr1sXB5yVyT&#10;mMydMDMm8e87i0KXh/Pe7AbTiI6crywrmE0TEMS51RUXCi7nz9clCB+QNTaWScGTPOy2o5cNptr2&#10;fKTuFAoRQ9inqKAMoU2l9HlJBv3UtsSRu1lnMEToCqkd9jHcNPItST6kwYpjQ4ktHUrK69PDKKiz&#10;zDyG97zLfr4X97nrn/X5elBqMh72axCBhvAv/nN/aQWr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OeewgAAANsAAAAPAAAAAAAAAAAAAAAAAJgCAABkcnMvZG93&#10;bnJldi54bWxQSwUGAAAAAAQABAD1AAAAhwMAAAAA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rect id="矩形 91" o:spid="_x0000_s1026" o:spt="1" style="position:absolute;left:2899410;top:3368040;height:1428115;width:254635;v-text-anchor:middle;" fillcolor="#FFFFFF" filled="t" stroked="f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CBcUA&#10;AADbAAAADwAAAGRycy9kb3ducmV2LnhtbESPT2vCQBTE7wW/w/IEb3Wj0tpGVxFBMIdC/XPo8ZF9&#10;TWKyb8PumsRv3y0Uehxm5jfMejuYRnTkfGVZwWyagCDOra64UHC9HJ7fQPiArLGxTAoe5GG7GT2t&#10;MdW25xN151CICGGfooIyhDaV0uclGfRT2xJH79s6gyFKV0jtsI9w08h5krxKgxXHhRJb2peU1+e7&#10;UVBnmbkPL3mXfX4sbwvXP+rL116pyXjYrUAEGsJ/+K991AreZ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EIFxQAAANsAAAAPAAAAAAAAAAAAAAAAAJgCAABkcnMv&#10;ZG93bnJldi54bWxQSwUGAAAAAAQABAD1AAAAigMAAAAA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rect id="矩形 95" o:spid="_x0000_s1026" o:spt="1" style="position:absolute;left:3987165;top:1609725;height:1416685;width:256540;v-text-anchor:middle;" fillcolor="#FFFFFF" filled="t" stroked="f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EBsUA&#10;AADbAAAADwAAAGRycy9kb3ducmV2LnhtbESPT2vCQBTE7wW/w/IKvdVNLVZNXUUEoTkI9c/B4yP7&#10;TNJk34bdNYnfvisUehxm5jfMcj2YRnTkfGVZwds4AUGcW11xoeB82r3OQfiArLGxTAru5GG9Gj0t&#10;MdW25wN1x1CICGGfooIyhDaV0uclGfRj2xJH72qdwRClK6R22Ee4aeQkST6kwYrjQoktbUvK6+PN&#10;KKizzNyGad5l3/vZz7vr7/XpslXq5XnYfIIINIT/8F/7SytYTOHx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0QGxQAAANsAAAAPAAAAAAAAAAAAAAAAAJgCAABkcnMv&#10;ZG93bnJldi54bWxQSwUGAAAAAAQABAD1AAAAigMAAAAA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shape id="肘形连接符 139" o:spid="_x0000_s1026" o:spt="34" type="#_x0000_t34" style="position:absolute;left:4884096;top:1988496;flip:x;height:2425700;width:31178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aVQcIAAADcAAAADwAAAGRycy9kb3ducmV2LnhtbERPS2vCQBC+C/0PyxR6040WQ4yu0kpb&#10;vHgwPs5DdkzSZmdDdhvjv3cFwdt8fM9ZrHpTi45aV1lWMB5FIIhzqysuFBz238MEhPPIGmvLpOBK&#10;DlbLl8ECU20vvKMu84UIIexSVFB636RSurwkg25kG+LAnW1r0AfYFlK3eAnhppaTKIqlwYpDQ4kN&#10;rUvK/7J/o6DLfqvj2Jw/t9c44S75mv6c4kapt9f+Yw7CU++f4od7o8P89xncnw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aVQcIAAADcAAAADwAAAAAAAAAAAAAA&#10;AAChAgAAZHJzL2Rvd25yZXYueG1sUEsFBgAAAAAEAAQA+QAAAJADAAAAAA==&#10;" adj="10822">
                  <v:fill on="f" focussize="0,0"/>
                  <v:stroke color="#000000" joinstyle="miter"/>
                  <v:imagedata o:title=""/>
                  <o:lock v:ext="edit" aspectratio="f"/>
                </v:shape>
                <v:rect id="矩形 85" o:spid="_x0000_s1026" o:spt="1" style="position:absolute;left:6350;top:3386455;height:1415415;width:249555;v-text-anchor:middle;" fillcolor="#FFFFF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nMcQA&#10;AADbAAAADwAAAGRycy9kb3ducmV2LnhtbESPT2vCQBTE70K/w/IKvZmNhUqIWUXEQg+9JHpob4/s&#10;Mwlm34bsmj/99F1B8DjMzG+YbDeZVgzUu8ayglUUgyAurW64UnA+fS4TEM4ja2wtk4KZHOy2L4sM&#10;U21HzmkofCUChF2KCmrvu1RKV9Zk0EW2Iw7exfYGfZB9JXWPY4CbVr7H8VoabDgs1NjRoabyWtyM&#10;Aiym33mef8ZR5m3cHP/yrvjOlXp7nfYbEJ4m/ww/2l9aQfIB9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aZzHEAAAA2wAAAA8AAAAAAAAAAAAAAAAAmAIAAGRycy9k&#10;b3ducmV2LnhtbFBLBQYAAAAABAAEAPUAAACJ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客户服务</w:t>
                        </w:r>
                      </w:p>
                    </w:txbxContent>
                  </v:textbox>
                </v:rect>
                <v:shape id="自选图形 64" o:spid="_x0000_s1026" o:spt="34" type="#_x0000_t34" style="position:absolute;left:3247390;top:3135630;height:135890;width:322580;rotation:5898240f;" filled="f" stroked="t" coordsize="21600,21600" o:gfxdata="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r0vZLZAAAACQEAAA8AAAAAAAAAAQAgAAAA&#10;IgAAAGRycy9kb3ducmV2LnhtbFBLAQIUABQAAAAIAIdO4kBKi6McCgIAAOgDAAAOAAAAAAAAAAEA&#10;IAAAACgBAABkcnMvZTJvRG9jLnhtbFBLBQYAAAAABgAGAFkBAACkBQAAAAA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自选图形 65" o:spid="_x0000_s1026" o:spt="34" type="#_x0000_t34" style="position:absolute;left:3389624;top:3129274;flip:x;height:147955;width:321945;rotation:5898240f;" filled="f" stroked="t" coordsize="21600,21600" o:gfxdata="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gaUr1QAAAAkBAAAPAAAA&#10;AAAAAAEAIAAAACIAAABkcnMvZG93bnJldi54bWxQSwECFAAUAAAACACHTuJAb0YmbxgCAADzAwAA&#10;DgAAAAAAAAABACAAAAAkAQAAZHJzL2Uyb0RvYy54bWxQSwUGAAAAAAYABgBZAQAArgUAAAAA&#10;" adj="10779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1" o:spid="_x0000_s1026" o:spt="34" type="#_x0000_t34" style="position:absolute;left:1623054;top:1865624;height:2695575;width:34734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mNcEAAADbAAAADwAAAGRycy9kb3ducmV2LnhtbERPTWuDQBC9F/oflin0VlcLETFZpS1N&#10;6KWHmLTnwZ2oqTsr7saYf98NBHKbx/ucVTmbXkw0us6ygiSKQRDXVnfcKNjv1i8ZCOeRNfaWScGF&#10;HJTF48MKc23PvKWp8o0IIexyVNB6P+RSurolgy6yA3HgDnY06AMcG6lHPIdw08vXOE6lwY5DQ4sD&#10;fbRU/1Uno2Cqjt1PYg7v35c04yn7XGx+00Gp56f5bQnC0+zv4pv7S4f5CVx/C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eY1wQAAANsAAAAPAAAAAAAAAAAAAAAA&#10;AKECAABkcnMvZG93bnJldi54bWxQSwUGAAAAAAQABAD5AAAAjwMAAAAA&#10;" adj="1078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1" o:spid="_x0000_s1026" o:spt="34" type="#_x0000_t34" style="position:absolute;left:1788471;top:2030406;height:2365375;width:34671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mNcEAAADbAAAADwAAAGRycy9kb3ducmV2LnhtbERPTWuDQBC9F/oflin0VlcLETFZpS1N&#10;6KWHmLTnwZ2oqTsr7saYf98NBHKbx/ucVTmbXkw0us6ygiSKQRDXVnfcKNjv1i8ZCOeRNfaWScGF&#10;HJTF48MKc23PvKWp8o0IIexyVNB6P+RSurolgy6yA3HgDnY06AMcG6lHPIdw08vXOE6lwY5DQ4sD&#10;fbRU/1Uno2Cqjt1PYg7v35c04yn7XGx+00Gp56f5bQnC0+zv4pv7S4f5CVx/C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eY1wQAAANsAAAAPAAAAAAAAAAAAAAAA&#10;AKECAABkcnMvZG93bnJldi54bWxQSwUGAAAAAAQABAD5AAAAjwMAAAAA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1" o:spid="_x0000_s1026" o:spt="34" type="#_x0000_t34" style="position:absolute;left:1965636;top:2208206;height:2010410;width:34734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mNcEAAADbAAAADwAAAGRycy9kb3ducmV2LnhtbERPTWuDQBC9F/oflin0VlcLETFZpS1N&#10;6KWHmLTnwZ2oqTsr7saYf98NBHKbx/ucVTmbXkw0us6ygiSKQRDXVnfcKNjv1i8ZCOeRNfaWScGF&#10;HJTF48MKc23PvKWp8o0IIexyVNB6P+RSurolgy6yA3HgDnY06AMcG6lHPIdw08vXOE6lwY5DQ4sD&#10;fbRU/1Uno2Cqjt1PYg7v35c04yn7XGx+00Gp56f5bQnC0+zv4pv7S4f5CVx/C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eY1wQAAANsAAAAPAAAAAAAAAAAAAAAA&#10;AKECAABkcnMvZG93bnJldi54bWxQSwUGAAAAAAQABAD5AAAAjwMAAAAA&#10;" adj="1078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1" o:spid="_x0000_s1026" o:spt="34" type="#_x0000_t34" style="position:absolute;left:2146294;top:2390134;height:1647825;width:34861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mNcEAAADbAAAADwAAAGRycy9kb3ducmV2LnhtbERPTWuDQBC9F/oflin0VlcLETFZpS1N&#10;6KWHmLTnwZ2oqTsr7saYf98NBHKbx/ucVTmbXkw0us6ygiSKQRDXVnfcKNjv1i8ZCOeRNfaWScGF&#10;HJTF48MKc23PvKWp8o0IIexyVNB6P+RSurolgy6yA3HgDnY06AMcG6lHPIdw08vXOE6lwY5DQ4sD&#10;fbRU/1Uno2Cqjt1PYg7v35c04yn7XGx+00Gp56f5bQnC0+zv4pv7S4f5CVx/C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eY1wQAAANsAAAAPAAAAAAAAAAAAAAAA&#10;AKECAABkcnMvZG93bnJldi54bWxQSwUGAAAAAAQABAD5AAAAjwMAAAAA&#10;" adj="1078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1" o:spid="_x0000_s1026" o:spt="34" type="#_x0000_t34" style="position:absolute;left:2311711;top:2561901;height:1310640;width:35496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mNcEAAADbAAAADwAAAGRycy9kb3ducmV2LnhtbERPTWuDQBC9F/oflin0VlcLETFZpS1N&#10;6KWHmLTnwZ2oqTsr7saYf98NBHKbx/ucVTmbXkw0us6ygiSKQRDXVnfcKNjv1i8ZCOeRNfaWScGF&#10;HJTF48MKc23PvKWp8o0IIexyVNB6P+RSurolgy6yA3HgDnY06AMcG6lHPIdw08vXOE6lwY5DQ4sD&#10;fbRU/1Uno2Cqjt1PYg7v35c04yn7XGx+00Gp56f5bQnC0+zv4pv7S4f5CVx/C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eY1wQAAANsAAAAPAAAAAAAAAAAAAAAA&#10;AKECAABkcnMvZG93bnJldi54bWxQSwUGAAAAAAQABAD5AAAAjwMAAAAA&#10;" adj="10781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1" o:spid="_x0000_s1026" o:spt="34" type="#_x0000_t34" style="position:absolute;left:2466969;top:2717159;height:1000125;width:35496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mNcEAAADbAAAADwAAAGRycy9kb3ducmV2LnhtbERPTWuDQBC9F/oflin0VlcLETFZpS1N&#10;6KWHmLTnwZ2oqTsr7saYf98NBHKbx/ucVTmbXkw0us6ygiSKQRDXVnfcKNjv1i8ZCOeRNfaWScGF&#10;HJTF48MKc23PvKWp8o0IIexyVNB6P+RSurolgy6yA3HgDnY06AMcG6lHPIdw08vXOE6lwY5DQ4sD&#10;fbRU/1Uno2Cqjt1PYg7v35c04yn7XGx+00Gp56f5bQnC0+zv4pv7S4f5CVx/C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eY1wQAAANsAAAAPAAAAAAAAAAAAAAAA&#10;AKECAABkcnMvZG93bnJldi54bWxQSwUGAAAAAAQABAD5AAAAjwMAAAAA&#10;" adj="10781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1" o:spid="_x0000_s1026" o:spt="34" type="#_x0000_t34" style="position:absolute;left:2612701;top:2861621;height:709930;width:35369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mNcEAAADbAAAADwAAAGRycy9kb3ducmV2LnhtbERPTWuDQBC9F/oflin0VlcLETFZpS1N&#10;6KWHmLTnwZ2oqTsr7saYf98NBHKbx/ucVTmbXkw0us6ygiSKQRDXVnfcKNjv1i8ZCOeRNfaWScGF&#10;HJTF48MKc23PvKWp8o0IIexyVNB6P+RSurolgy6yA3HgDnY06AMcG6lHPIdw08vXOE6lwY5DQ4sD&#10;fbRU/1Uno2Cqjt1PYg7v35c04yn7XGx+00Gp56f5bQnC0+zv4pv7S4f5CVx/C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eY1wQAAANsAAAAPAAAAAAAAAAAAAAAA&#10;AKECAABkcnMvZG93bnJldi54bWxQSwUGAAAAAAQABAD5AAAAjwMAAAAA&#10;" adj="10781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1" o:spid="_x0000_s1026" o:spt="34" type="#_x0000_t34" style="position:absolute;left:2776849;top:3025768;height:381635;width:35369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mNcEAAADbAAAADwAAAGRycy9kb3ducmV2LnhtbERPTWuDQBC9F/oflin0VlcLETFZpS1N&#10;6KWHmLTnwZ2oqTsr7saYf98NBHKbx/ucVTmbXkw0us6ygiSKQRDXVnfcKNjv1i8ZCOeRNfaWScGF&#10;HJTF48MKc23PvKWp8o0IIexyVNB6P+RSurolgy6yA3HgDnY06AMcG6lHPIdw08vXOE6lwY5DQ4sD&#10;fbRU/1Uno2Cqjt1PYg7v35c04yn7XGx+00Gp56f5bQnC0+zv4pv7S4f5CVx/C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BeY1wQAAANsAAAAPAAAAAAAAAAAAAAAA&#10;AKECAABkcnMvZG93bnJldi54bWxQSwUGAAAAAAQABAD5AAAAjwMAAAAA&#10;" adj="10781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39" o:spid="_x0000_s1026" o:spt="34" type="#_x0000_t34" style="position:absolute;left:3971919;top:2900674;flip:x;height:602615;width:31305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aVQcIAAADcAAAADwAAAGRycy9kb3ducmV2LnhtbERPS2vCQBC+C/0PyxR6040WQ4yu0kpb&#10;vHgwPs5DdkzSZmdDdhvjv3cFwdt8fM9ZrHpTi45aV1lWMB5FIIhzqysuFBz238MEhPPIGmvLpOBK&#10;DlbLl8ECU20vvKMu84UIIexSVFB636RSurwkg25kG+LAnW1r0AfYFlK3eAnhppaTKIqlwYpDQ4kN&#10;rUvK/7J/o6DLfqvj2Jw/t9c44S75mv6c4kapt9f+Yw7CU++f4od7o8P89xncnw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aVQcIAAADcAAAADwAAAAAAAAAAAAAA&#10;AAChAgAAZHJzL2Rvd25yZXYueG1sUEsFBgAAAAAEAAQA+QAAAJADAAAAAA==&#10;" adj="10822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39" o:spid="_x0000_s1026" o:spt="34" type="#_x0000_t34" style="position:absolute;left:4124001;top:2748591;flip:x;height:906780;width:31305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aVQcIAAADcAAAADwAAAGRycy9kb3ducmV2LnhtbERPS2vCQBC+C/0PyxR6040WQ4yu0kpb&#10;vHgwPs5DdkzSZmdDdhvjv3cFwdt8fM9ZrHpTi45aV1lWMB5FIIhzqysuFBz238MEhPPIGmvLpOBK&#10;DlbLl8ECU20vvKMu84UIIexSVFB636RSurwkg25kG+LAnW1r0AfYFlK3eAnhppaTKIqlwYpDQ4kN&#10;rUvK/7J/o6DLfqvj2Jw/t9c44S75mv6c4kapt9f+Yw7CU++f4od7o8P89xncnw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aVQcIAAADcAAAADwAAAAAAAAAAAAAA&#10;AAChAgAAZHJzL2Rvd25yZXYueG1sUEsFBgAAAAAEAAQA+QAAAJADAAAAAA==&#10;" adj="10822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39" o:spid="_x0000_s1026" o:spt="34" type="#_x0000_t34" style="position:absolute;left:4272274;top:2600319;flip:x;height:1204595;width:31432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aVQcIAAADcAAAADwAAAGRycy9kb3ducmV2LnhtbERPS2vCQBC+C/0PyxR6040WQ4yu0kpb&#10;vHgwPs5DdkzSZmdDdhvjv3cFwdt8fM9ZrHpTi45aV1lWMB5FIIhzqysuFBz238MEhPPIGmvLpOBK&#10;DlbLl8ECU20vvKMu84UIIexSVFB636RSurwkg25kG+LAnW1r0AfYFlK3eAnhppaTKIqlwYpDQ4kN&#10;rUvK/7J/o6DLfqvj2Jw/t9c44S75mv6c4kapt9f+Yw7CU++f4od7o8P89xncnw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aVQcIAAADcAAAADwAAAAAAAAAAAAAA&#10;AAChAgAAZHJzL2Rvd25yZXYueG1sUEsFBgAAAAAEAAQA+QAAAJADAAAAAA==&#10;" adj="10822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39" o:spid="_x0000_s1026" o:spt="34" type="#_x0000_t34" style="position:absolute;left:4421181;top:2451411;flip:x;height:1501775;width:31369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aVQcIAAADcAAAADwAAAGRycy9kb3ducmV2LnhtbERPS2vCQBC+C/0PyxR6040WQ4yu0kpb&#10;vHgwPs5DdkzSZmdDdhvjv3cFwdt8fM9ZrHpTi45aV1lWMB5FIIhzqysuFBz238MEhPPIGmvLpOBK&#10;DlbLl8ECU20vvKMu84UIIexSVFB636RSurwkg25kG+LAnW1r0AfYFlK3eAnhppaTKIqlwYpDQ4kN&#10;rUvK/7J/o6DLfqvj2Jw/t9c44S75mv6c4kapt9f+Yw7CU++f4od7o8P89xncnw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aVQcIAAADcAAAADwAAAAAAAAAAAAAA&#10;AAChAgAAZHJzL2Rvd25yZXYueG1sUEsFBgAAAAAEAAQA+QAAAJADAAAAAA=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39" o:spid="_x0000_s1026" o:spt="34" type="#_x0000_t34" style="position:absolute;left:4565326;top:2307266;flip:x;height:1790065;width:31369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aVQcIAAADcAAAADwAAAGRycy9kb3ducmV2LnhtbERPS2vCQBC+C/0PyxR6040WQ4yu0kpb&#10;vHgwPs5DdkzSZmdDdhvjv3cFwdt8fM9ZrHpTi45aV1lWMB5FIIhzqysuFBz238MEhPPIGmvLpOBK&#10;DlbLl8ECU20vvKMu84UIIexSVFB636RSurwkg25kG+LAnW1r0AfYFlK3eAnhppaTKIqlwYpDQ4kN&#10;rUvK/7J/o6DLfqvj2Jw/t9c44S75mv6c4kapt9f+Yw7CU++f4od7o8P89xncnw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aVQcIAAADcAAAADwAAAAAAAAAAAAAA&#10;AAChAgAAZHJzL2Rvd25yZXYueG1sUEsFBgAAAAAEAAQA+QAAAJADAAAAAA=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139" o:spid="_x0000_s1026" o:spt="34" type="#_x0000_t34" style="position:absolute;left:4717415;top:2155190;flip:x;height:2094230;width:313690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aVQcIAAADcAAAADwAAAGRycy9kb3ducmV2LnhtbERPS2vCQBC+C/0PyxR6040WQ4yu0kpb&#10;vHgwPs5DdkzSZmdDdhvjv3cFwdt8fM9ZrHpTi45aV1lWMB5FIIhzqysuFBz238MEhPPIGmvLpOBK&#10;DlbLl8ECU20vvKMu84UIIexSVFB636RSurwkg25kG+LAnW1r0AfYFlK3eAnhppaTKIqlwYpDQ4kN&#10;rUvK/7J/o6DLfqvj2Jw/t9c44S75mv6c4kapt9f+Yw7CU++f4od7o8P89xncnw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aVQcIAAADcAAAADwAAAAAAAAAAAAAA&#10;AAChAgAAZHJzL2Rvd25yZXYueG1sUEsFBgAAAAAEAAQA+QAAAJADAAAAAA=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肘形连接符 96" o:spid="_x0000_s1026" o:spt="34" type="#_x0000_t34" style="position:absolute;left:6747504;top:1213479;flip:x;height:487045;width:226695;rotation:-5898240f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FJdcUAAADbAAAADwAAAGRycy9kb3ducmV2LnhtbESPS2vDMBCE74X+B7GBXEosx7QmdaOE&#10;UBpoj3lAclys9YNYK9dSbKe/vioUchxm5htmuR5NI3rqXG1ZwTyKQRDnVtdcKjgetrMFCOeRNTaW&#10;ScGNHKxXjw9LzLQdeEf93pciQNhlqKDyvs2kdHlFBl1kW+LgFbYz6IPsSqk7HALcNDKJ41QarDks&#10;VNjSe0X5ZX81Cp5eNt/x+bn44o/d7Wd+Gq4+caTUdDJu3kB4Gv09/N/+1ApeU/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FJdcUAAADbAAAADwAAAAAAAAAA&#10;AAAAAAChAgAAZHJzL2Rvd25yZXYueG1sUEsFBgAAAAAEAAQA+QAAAJMDAAAAAA==&#10;" adj="10830">
                  <v:fill on="f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  <w:bookmarkEnd w:id="2"/>
      <w:bookmarkEnd w:id="3"/>
      <w:bookmarkEnd w:id="4"/>
      <w:bookmarkStart w:id="5" w:name="_Toc475025657"/>
    </w:p>
    <w:p>
      <w:pPr>
        <w:pStyle w:val="3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54695" cy="6064885"/>
                <wp:effectExtent l="0" t="0" r="0" b="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5009" cy="606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0pt;margin-top:0pt;height:477.55pt;width:657.85pt;z-index:251658240;mso-width-relative:page;mso-height-relative:page;" filled="f" stroked="f" coordsize="21600,21600" o:gfxdata="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IkPbcLYAAAABgEAAA8AAAAAAAAAAQAgAAAAIgAAAGRycy9kb3ducmV2LnhtbFBL&#10;AQIUABQAAAAIAIdO4kDRTurshAEAAPQCAAAOAAAAAAAAAAEAIAAAACcBAABkcnMvZTJvRG9jLnht&#10;bFBLBQYAAAAABgAGAFkBAAAdBQAAAAA=&#10;">
                <v:path/>
                <v:fill on="f"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hint="eastAsia"/>
        </w:rPr>
        <w:t>二、物业服务标准明细表</w:t>
      </w:r>
      <w:bookmarkEnd w:id="5"/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通用基础标准体系（JC100）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5"/>
        <w:gridCol w:w="1134"/>
        <w:gridCol w:w="1559"/>
        <w:gridCol w:w="3969"/>
        <w:gridCol w:w="1276"/>
        <w:gridCol w:w="1134"/>
        <w:gridCol w:w="11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体系类目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标准编号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标准级别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宜定级别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  <w:r>
              <w:rPr>
                <w:b/>
                <w:szCs w:val="21"/>
              </w:rPr>
              <w:t>性质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优先级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JC101标准化导则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物业管理服务标准化工作指南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物业管理服务标准体系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JC102术语与缩略语标准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102-01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物业管理基础术语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立项中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102-02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物业管理缩略语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JC103分类及代码标准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物业管理行业分类和代码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6" w:name="OLE_LINK6"/>
            <w:bookmarkStart w:id="7" w:name="OLE_LINK5"/>
            <w:r>
              <w:rPr>
                <w:rFonts w:hint="eastAsia"/>
                <w:szCs w:val="21"/>
              </w:rPr>
              <w:t>★★★</w:t>
            </w:r>
            <w:bookmarkEnd w:id="6"/>
            <w:bookmarkEnd w:id="7"/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物业管理服务分类和代码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物业管理服务设施设备编码规范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JC104图形及标识标准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物业管理标识设计要求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立项中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标志用</w:t>
            </w:r>
            <w:r>
              <w:rPr>
                <w:rFonts w:hint="eastAsia"/>
                <w:szCs w:val="21"/>
              </w:rPr>
              <w:t>物业</w:t>
            </w:r>
            <w:r>
              <w:rPr>
                <w:szCs w:val="21"/>
              </w:rPr>
              <w:t>管理图形符号</w:t>
            </w: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服务标准体系（FW200）</w:t>
      </w:r>
    </w:p>
    <w:p>
      <w:pPr>
        <w:pStyle w:val="10"/>
        <w:spacing w:line="360" w:lineRule="auto"/>
        <w:ind w:left="785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2.1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</w:rPr>
        <w:t>基础服务标准(FW2O1)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5"/>
        <w:gridCol w:w="1134"/>
        <w:gridCol w:w="1559"/>
        <w:gridCol w:w="3969"/>
        <w:gridCol w:w="1276"/>
        <w:gridCol w:w="1134"/>
        <w:gridCol w:w="11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体系类目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标准编号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标准级别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宜定级别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  <w:r>
              <w:rPr>
                <w:b/>
                <w:szCs w:val="21"/>
              </w:rPr>
              <w:t>性质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优先级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FW201.1客户服务标准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201.1-01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物业客户服务内容和要求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201.1-02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物业呼叫中心建设与管理规范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201.1-03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szCs w:val="21"/>
              </w:rPr>
              <w:t>物业服务客户抱怨与投诉处理规范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FW201.2环境服务标准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201.2-01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清洁服务基本要求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201.2-02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物业绿化养护服务规范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201.2-03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物业有害生物防治服务规范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FW201.3公共秩序管理标准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201.3-01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公共秩序维护规范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201.3-02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公共安全防范管理规范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201.3-03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消防管理规范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201.3-04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车辆管理规范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201.3-05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公共秩序风险防控规范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201.3-06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监控中心管理规范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FW201.4房屋本体与设施设备维护标准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201.4-01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房屋本体维护规范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201.4-02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设施设备管理规范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201.4-03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上门维修服务规范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201.4-04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装修管理规范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FW201.5</w:t>
            </w:r>
            <w:r>
              <w:rPr>
                <w:szCs w:val="21"/>
              </w:rPr>
              <w:t>合同管理标准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201.5-01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物业服务合同管理规范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FW201.6</w:t>
            </w:r>
            <w:r>
              <w:rPr>
                <w:szCs w:val="21"/>
              </w:rPr>
              <w:t>安全与应急管理标准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201.6-01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物业服务安全与应急规范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强制性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立项中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201.6-02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物业服务风险评价与控制指南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FW201.7服务外包标准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201.7-01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</w:t>
            </w:r>
            <w:r>
              <w:rPr>
                <w:rFonts w:hint="eastAsia"/>
                <w:szCs w:val="21"/>
              </w:rPr>
              <w:t>外包与监管规范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FW201.8</w:t>
            </w:r>
            <w:r>
              <w:rPr>
                <w:szCs w:val="21"/>
              </w:rPr>
              <w:t>前期物业管理标准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201.8-01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</w:t>
            </w:r>
            <w:r>
              <w:rPr>
                <w:rFonts w:hint="eastAsia"/>
                <w:szCs w:val="21"/>
              </w:rPr>
              <w:t>早期</w:t>
            </w:r>
            <w:r>
              <w:rPr>
                <w:szCs w:val="21"/>
              </w:rPr>
              <w:t>介入要求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201.8-02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物业服务承接查验要求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FW201.9</w:t>
            </w:r>
            <w:r>
              <w:rPr>
                <w:szCs w:val="21"/>
              </w:rPr>
              <w:t>移交与退出</w:t>
            </w: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201.9-01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物业服务移交规范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201.9-02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物业服务退出规范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10"/>
        <w:spacing w:line="360" w:lineRule="auto"/>
        <w:ind w:left="785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2.2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</w:rPr>
        <w:t>通用专项服务标准(FW2O2)</w:t>
      </w:r>
      <w:r>
        <w:rPr>
          <w:rFonts w:ascii="黑体" w:hAnsi="黑体" w:eastAsia="黑体"/>
        </w:rPr>
        <w:t xml:space="preserve"> 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5"/>
        <w:gridCol w:w="1134"/>
        <w:gridCol w:w="1559"/>
        <w:gridCol w:w="3969"/>
        <w:gridCol w:w="1276"/>
        <w:gridCol w:w="1134"/>
        <w:gridCol w:w="11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体系类目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标准编号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标准级别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宜定级别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  <w:r>
              <w:rPr>
                <w:b/>
                <w:szCs w:val="21"/>
              </w:rPr>
              <w:t>性质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优先级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FW202.1</w:t>
            </w:r>
            <w:r>
              <w:rPr>
                <w:szCs w:val="21"/>
              </w:rPr>
              <w:t>会务服务标准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202.1-01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</w:t>
            </w:r>
            <w:r>
              <w:rPr>
                <w:rFonts w:hint="eastAsia"/>
                <w:szCs w:val="21"/>
              </w:rPr>
              <w:t xml:space="preserve"> 会务服务规范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FW202.2</w:t>
            </w:r>
            <w:r>
              <w:rPr>
                <w:szCs w:val="21"/>
              </w:rPr>
              <w:t>餐饮服务标准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202.2-01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</w:t>
            </w:r>
            <w:r>
              <w:rPr>
                <w:rFonts w:hint="eastAsia"/>
                <w:szCs w:val="21"/>
              </w:rPr>
              <w:t xml:space="preserve"> 餐饮服务规范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10"/>
        <w:spacing w:line="360" w:lineRule="auto"/>
        <w:ind w:left="785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2.3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</w:rPr>
        <w:t>业态服务标准(FW2O3)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5"/>
        <w:gridCol w:w="1134"/>
        <w:gridCol w:w="1559"/>
        <w:gridCol w:w="3969"/>
        <w:gridCol w:w="1276"/>
        <w:gridCol w:w="1134"/>
        <w:gridCol w:w="11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体系类目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标准编号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标准级别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宜定级别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  <w:r>
              <w:rPr>
                <w:b/>
                <w:szCs w:val="21"/>
              </w:rPr>
              <w:t>性质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优先级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FW203.1住宅物业标准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203.1-01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住宅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203.1-02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住宅</w:t>
            </w:r>
            <w:r>
              <w:rPr>
                <w:szCs w:val="21"/>
              </w:rPr>
              <w:t>物业服务分级和质量要求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203.1-03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住宅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专项服务规范*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FW203.2高校物业标准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203.2-01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高校物业</w:t>
            </w:r>
            <w:r>
              <w:rPr>
                <w:rFonts w:hint="eastAsia"/>
                <w:szCs w:val="21"/>
              </w:rPr>
              <w:t>服务基本要求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203.2-02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高校物业服务分级和质量要求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203.2-03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高校物业</w:t>
            </w:r>
            <w:r>
              <w:rPr>
                <w:rFonts w:hint="eastAsia"/>
                <w:szCs w:val="21"/>
              </w:rPr>
              <w:t>专项服务规范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FW203.3写字楼物业标准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203.3-01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写字楼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服务基本要求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203.3-02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写字楼</w:t>
            </w:r>
            <w:r>
              <w:rPr>
                <w:szCs w:val="21"/>
              </w:rPr>
              <w:t>物业服务分级和质量要求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203.3-03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写字楼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专项服务规范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FW203.4医院物业标准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203.4-01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服务基本要求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203.4-02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</w:t>
            </w:r>
            <w:r>
              <w:rPr>
                <w:szCs w:val="21"/>
              </w:rPr>
              <w:t>物业服务分级和质量要求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203.4-03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专项服务规范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FW203.5产业园区物业标准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203.5-01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产业园区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服务要基本要求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203.5-02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产业园区</w:t>
            </w:r>
            <w:r>
              <w:rPr>
                <w:szCs w:val="21"/>
              </w:rPr>
              <w:t>物业服务分级和质量要求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203.5-03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产业园区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专项服务规范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FW203.6养老物业标准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203.6-01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养老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服务要基本要求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203.6-02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养老</w:t>
            </w:r>
            <w:r>
              <w:rPr>
                <w:szCs w:val="21"/>
              </w:rPr>
              <w:t>物业服务分级和质量要求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203.6-03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养老</w:t>
            </w: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专项服务规范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FW203.7商业综合体物业标准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203.7-01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</w:t>
            </w:r>
            <w:r>
              <w:rPr>
                <w:szCs w:val="21"/>
              </w:rPr>
              <w:t>综合体物业</w:t>
            </w:r>
            <w:r>
              <w:rPr>
                <w:rFonts w:hint="eastAsia"/>
                <w:szCs w:val="21"/>
              </w:rPr>
              <w:t>服务要基本要求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203.7-02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</w:t>
            </w:r>
            <w:r>
              <w:rPr>
                <w:szCs w:val="21"/>
              </w:rPr>
              <w:t>综合体物业服务分级和质量要求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203.7-03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</w:t>
            </w:r>
            <w:r>
              <w:rPr>
                <w:szCs w:val="21"/>
              </w:rPr>
              <w:t>综合体物业</w:t>
            </w:r>
            <w:r>
              <w:rPr>
                <w:rFonts w:hint="eastAsia"/>
                <w:szCs w:val="21"/>
              </w:rPr>
              <w:t>专项服务规范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团体标准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系列标准</w:t>
            </w:r>
          </w:p>
        </w:tc>
      </w:tr>
    </w:tbl>
    <w:p>
      <w:pPr>
        <w:pStyle w:val="10"/>
        <w:spacing w:line="360" w:lineRule="auto"/>
        <w:ind w:left="425" w:firstLine="0" w:firstLineChars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3. 信息、技术标准体系（JS300）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5"/>
        <w:gridCol w:w="1134"/>
        <w:gridCol w:w="1559"/>
        <w:gridCol w:w="4111"/>
        <w:gridCol w:w="1134"/>
        <w:gridCol w:w="1134"/>
        <w:gridCol w:w="11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体系类目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标准编号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标准级别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宜定级别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  <w:r>
              <w:rPr>
                <w:b/>
                <w:szCs w:val="21"/>
              </w:rPr>
              <w:t>性质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优先级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JS301绿色物业标准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物业服务节能降耗</w:t>
            </w: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</w:t>
            </w:r>
            <w:r>
              <w:rPr>
                <w:rFonts w:hint="eastAsia"/>
                <w:szCs w:val="21"/>
              </w:rPr>
              <w:t>资源回收要求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物业服务节能管理指南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JS302信息技术标准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物业服务信息化数据要求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物业服务信息化应用规范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302-03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物业服务信息化安全规范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302-04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</w:t>
            </w:r>
            <w:r>
              <w:rPr>
                <w:rFonts w:hint="eastAsia"/>
                <w:szCs w:val="21"/>
              </w:rPr>
              <w:t>信息化</w:t>
            </w:r>
            <w:r>
              <w:rPr>
                <w:szCs w:val="21"/>
              </w:rPr>
              <w:t>管理平台通用要求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302-05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物业服务信息安全</w:t>
            </w:r>
            <w:r>
              <w:rPr>
                <w:rFonts w:hint="eastAsia"/>
                <w:szCs w:val="21"/>
              </w:rPr>
              <w:t xml:space="preserve"> 客户信息保护规范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JS303智能设备标准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物业服务智能设备通用信息安全技术要求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</w:tbl>
    <w:p>
      <w:pPr>
        <w:pStyle w:val="10"/>
        <w:spacing w:line="360" w:lineRule="auto"/>
        <w:ind w:firstLineChars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4. 服务评价标准体系（PJ400）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5"/>
        <w:gridCol w:w="1134"/>
        <w:gridCol w:w="1559"/>
        <w:gridCol w:w="3969"/>
        <w:gridCol w:w="1276"/>
        <w:gridCol w:w="1134"/>
        <w:gridCol w:w="11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体系类目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体系代码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标准编号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标准级别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宜定级别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  <w:r>
              <w:rPr>
                <w:b/>
                <w:szCs w:val="21"/>
              </w:rPr>
              <w:t>性质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优先级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GL401客户满意度评价标准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401-01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物业服务客户满意度</w:t>
            </w:r>
            <w:r>
              <w:rPr>
                <w:rFonts w:hint="eastAsia"/>
                <w:szCs w:val="21"/>
              </w:rPr>
              <w:t>测评</w:t>
            </w:r>
            <w:r>
              <w:rPr>
                <w:szCs w:val="21"/>
              </w:rPr>
              <w:t>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>
              <w:rPr>
                <w:szCs w:val="21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GL402物业项目评价</w:t>
            </w:r>
            <w:r>
              <w:rPr>
                <w:szCs w:val="21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402-01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物业服务质量评价指标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★★★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402-02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物业</w:t>
            </w:r>
            <w:r>
              <w:rPr>
                <w:rFonts w:hint="eastAsia"/>
                <w:szCs w:val="21"/>
              </w:rPr>
              <w:t>管理</w:t>
            </w:r>
            <w:r>
              <w:rPr>
                <w:szCs w:val="21"/>
              </w:rPr>
              <w:t>示范项目</w:t>
            </w: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团体</w:t>
            </w:r>
            <w:r>
              <w:rPr>
                <w:szCs w:val="21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8" w:name="OLE_LINK10"/>
            <w:bookmarkStart w:id="9" w:name="OLE_LINK12"/>
            <w:bookmarkStart w:id="10" w:name="OLE_LINK11"/>
            <w:r>
              <w:rPr>
                <w:rFonts w:hint="eastAsia"/>
                <w:szCs w:val="21"/>
              </w:rPr>
              <w:t>★★</w:t>
            </w:r>
            <w:bookmarkEnd w:id="8"/>
            <w:bookmarkEnd w:id="9"/>
            <w:bookmarkEnd w:id="10"/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制定中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GL403 物业服务企业诚信评价标准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403-01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物业服务企业诚信评价导则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2"/>
          <w:szCs w:val="28"/>
        </w:rPr>
        <w:t>*各业态专项服务标准为系列标准，可根据实际情况扩充。</w:t>
      </w:r>
    </w:p>
    <w:p>
      <w:pPr>
        <w:rPr>
          <w:rFonts w:hint="eastAsia"/>
          <w:sz w:val="18"/>
        </w:rPr>
      </w:pPr>
    </w:p>
    <w:p/>
    <w:sectPr>
      <w:footerReference r:id="rId5" w:type="first"/>
      <w:footerReference r:id="rId4" w:type="default"/>
      <w:pgSz w:w="16838" w:h="11906" w:orient="landscape"/>
      <w:pgMar w:top="1800" w:right="1440" w:bottom="1800" w:left="1440" w:header="851" w:footer="992" w:gutter="0"/>
      <w:pgNumType w:start="41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46</w: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8FB"/>
    <w:multiLevelType w:val="multilevel"/>
    <w:tmpl w:val="0EDE18FB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4C9653A3"/>
    <w:multiLevelType w:val="multilevel"/>
    <w:tmpl w:val="4C9653A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30E48"/>
    <w:rsid w:val="2533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黑体" w:hAnsi="黑体" w:eastAsia="黑体"/>
      <w:sz w:val="32"/>
    </w:rPr>
  </w:style>
  <w:style w:type="paragraph" w:styleId="3">
    <w:name w:val="heading 3"/>
    <w:basedOn w:val="1"/>
    <w:next w:val="1"/>
    <w:link w:val="9"/>
    <w:unhideWhenUsed/>
    <w:qFormat/>
    <w:uiPriority w:val="0"/>
    <w:pPr>
      <w:spacing w:line="360" w:lineRule="auto"/>
      <w:outlineLvl w:val="2"/>
    </w:pPr>
    <w:rPr>
      <w:rFonts w:ascii="仿宋" w:hAnsi="仿宋" w:eastAsia="仿宋"/>
      <w:b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9">
    <w:name w:val="标题 3 Char"/>
    <w:link w:val="3"/>
    <w:qFormat/>
    <w:uiPriority w:val="0"/>
    <w:rPr>
      <w:rFonts w:ascii="仿宋" w:hAnsi="仿宋" w:eastAsia="仿宋"/>
      <w:b/>
      <w:sz w:val="28"/>
      <w:szCs w:val="28"/>
    </w:rPr>
  </w:style>
  <w:style w:type="paragraph" w:customStyle="1" w:styleId="10">
    <w:name w:val="_Style 6"/>
    <w:basedOn w:val="1"/>
    <w:qFormat/>
    <w:uiPriority w:val="34"/>
    <w:pPr>
      <w:spacing w:line="42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2017-09-06T10:41:00Z</dcterms:created>
  <dc:creator>Duan</dc:creator>
  <cp:lastModifiedBy>Duan</cp:lastModifiedBy>
  <dcterms:modified xsi:type="dcterms:W3CDTF">2017-09-06T10:42:42Z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